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3E" w:rsidRPr="00C423A1" w:rsidRDefault="003F783E" w:rsidP="003F783E">
      <w:pPr>
        <w:autoSpaceDE w:val="0"/>
        <w:autoSpaceDN w:val="0"/>
        <w:adjustRightInd w:val="0"/>
        <w:spacing w:after="0" w:line="240" w:lineRule="auto"/>
        <w:jc w:val="both"/>
        <w:rPr>
          <w:rFonts w:ascii="Times New Roman" w:hAnsi="Times New Roman" w:cs="Times New Roman"/>
          <w:b/>
          <w:sz w:val="27"/>
          <w:szCs w:val="27"/>
        </w:rPr>
      </w:pPr>
      <w:r w:rsidRPr="00C423A1">
        <w:rPr>
          <w:rFonts w:ascii="Times New Roman" w:hAnsi="Times New Roman" w:cs="Times New Roman"/>
          <w:b/>
          <w:sz w:val="27"/>
          <w:szCs w:val="27"/>
        </w:rPr>
        <w:t xml:space="preserve">Андрей </w:t>
      </w:r>
      <w:proofErr w:type="spellStart"/>
      <w:r w:rsidRPr="00C423A1">
        <w:rPr>
          <w:rFonts w:ascii="Times New Roman" w:hAnsi="Times New Roman" w:cs="Times New Roman"/>
          <w:b/>
          <w:sz w:val="27"/>
          <w:szCs w:val="27"/>
        </w:rPr>
        <w:t>Осадчук</w:t>
      </w:r>
      <w:proofErr w:type="spellEnd"/>
      <w:r w:rsidRPr="00C423A1">
        <w:rPr>
          <w:rFonts w:ascii="Times New Roman" w:hAnsi="Times New Roman" w:cs="Times New Roman"/>
          <w:b/>
          <w:sz w:val="27"/>
          <w:szCs w:val="27"/>
        </w:rPr>
        <w:t xml:space="preserve"> отчитался о работе за 202</w:t>
      </w:r>
      <w:r w:rsidR="00F85422" w:rsidRPr="00C423A1">
        <w:rPr>
          <w:rFonts w:ascii="Times New Roman" w:hAnsi="Times New Roman" w:cs="Times New Roman"/>
          <w:b/>
          <w:sz w:val="27"/>
          <w:szCs w:val="27"/>
        </w:rPr>
        <w:t>1</w:t>
      </w:r>
      <w:r w:rsidRPr="00C423A1">
        <w:rPr>
          <w:rFonts w:ascii="Times New Roman" w:hAnsi="Times New Roman" w:cs="Times New Roman"/>
          <w:b/>
          <w:sz w:val="27"/>
          <w:szCs w:val="27"/>
        </w:rPr>
        <w:t xml:space="preserve"> год перед избирателями </w:t>
      </w:r>
    </w:p>
    <w:p w:rsidR="003F783E" w:rsidRPr="00C423A1" w:rsidRDefault="003F783E" w:rsidP="003F783E">
      <w:pPr>
        <w:autoSpaceDE w:val="0"/>
        <w:autoSpaceDN w:val="0"/>
        <w:adjustRightInd w:val="0"/>
        <w:spacing w:after="0" w:line="240" w:lineRule="auto"/>
        <w:jc w:val="both"/>
        <w:rPr>
          <w:rFonts w:ascii="Times New Roman" w:hAnsi="Times New Roman" w:cs="Times New Roman"/>
          <w:b/>
          <w:sz w:val="27"/>
          <w:szCs w:val="27"/>
        </w:rPr>
      </w:pPr>
    </w:p>
    <w:p w:rsidR="003F783E" w:rsidRPr="00C423A1" w:rsidRDefault="00C423A1" w:rsidP="003F783E">
      <w:pPr>
        <w:autoSpaceDE w:val="0"/>
        <w:autoSpaceDN w:val="0"/>
        <w:adjustRightInd w:val="0"/>
        <w:spacing w:after="0" w:line="240" w:lineRule="auto"/>
        <w:jc w:val="both"/>
        <w:rPr>
          <w:rFonts w:ascii="Times New Roman" w:hAnsi="Times New Roman" w:cs="Times New Roman"/>
          <w:sz w:val="27"/>
          <w:szCs w:val="27"/>
        </w:rPr>
      </w:pPr>
      <w:r w:rsidRPr="00C423A1">
        <w:rPr>
          <w:rFonts w:ascii="Times New Roman" w:hAnsi="Times New Roman" w:cs="Times New Roman"/>
          <w:sz w:val="26"/>
          <w:szCs w:val="26"/>
        </w:rPr>
        <w:t xml:space="preserve">Андрей </w:t>
      </w:r>
      <w:proofErr w:type="spellStart"/>
      <w:r w:rsidRPr="00C423A1">
        <w:rPr>
          <w:rFonts w:ascii="Times New Roman" w:hAnsi="Times New Roman" w:cs="Times New Roman"/>
          <w:sz w:val="26"/>
          <w:szCs w:val="26"/>
        </w:rPr>
        <w:t>Осадчук</w:t>
      </w:r>
      <w:proofErr w:type="spellEnd"/>
      <w:r w:rsidRPr="00C423A1">
        <w:rPr>
          <w:rFonts w:ascii="Times New Roman" w:hAnsi="Times New Roman" w:cs="Times New Roman"/>
          <w:sz w:val="26"/>
          <w:szCs w:val="26"/>
        </w:rPr>
        <w:t xml:space="preserve"> представляет интересы избирателей в Думе Ханты-Мансийского автономного округа – Югры на неосвобожденной основе, работает в составе Комитета </w:t>
      </w:r>
      <w:r w:rsidRPr="00C423A1">
        <w:rPr>
          <w:rFonts w:ascii="Times New Roman" w:hAnsi="Times New Roman" w:cs="Times New Roman"/>
          <w:bCs/>
          <w:color w:val="000000"/>
          <w:sz w:val="26"/>
          <w:szCs w:val="26"/>
        </w:rPr>
        <w:t>по охране окружающей среды, экономической политике, промышленному, инновационному развитию и предпринимательству</w:t>
      </w:r>
      <w:r w:rsidRPr="00C423A1">
        <w:rPr>
          <w:rFonts w:ascii="Times New Roman" w:hAnsi="Times New Roman" w:cs="Times New Roman"/>
          <w:sz w:val="26"/>
          <w:szCs w:val="26"/>
        </w:rPr>
        <w:t>, является членом фракции «ЕДИНАЯ РОССИЯ» в региональном парламенте, директором общества с ограниченной ответственностью «</w:t>
      </w:r>
      <w:proofErr w:type="spellStart"/>
      <w:r w:rsidRPr="00C423A1">
        <w:rPr>
          <w:rFonts w:ascii="Times New Roman" w:hAnsi="Times New Roman" w:cs="Times New Roman"/>
          <w:sz w:val="26"/>
          <w:szCs w:val="26"/>
        </w:rPr>
        <w:t>Юграстройцентр</w:t>
      </w:r>
      <w:proofErr w:type="spellEnd"/>
      <w:r w:rsidRPr="00C423A1">
        <w:rPr>
          <w:rFonts w:ascii="Times New Roman" w:hAnsi="Times New Roman" w:cs="Times New Roman"/>
          <w:sz w:val="26"/>
          <w:szCs w:val="26"/>
        </w:rPr>
        <w:t>», координирует на территории Югры федеральный партийный проект «Детский спорт».</w:t>
      </w:r>
    </w:p>
    <w:p w:rsidR="003F783E" w:rsidRPr="00C423A1" w:rsidRDefault="003F783E" w:rsidP="003F783E">
      <w:pPr>
        <w:pStyle w:val="a3"/>
        <w:tabs>
          <w:tab w:val="left" w:pos="426"/>
        </w:tabs>
        <w:autoSpaceDE w:val="0"/>
        <w:autoSpaceDN w:val="0"/>
        <w:adjustRightInd w:val="0"/>
        <w:spacing w:after="0" w:line="240" w:lineRule="auto"/>
        <w:ind w:left="0" w:firstLine="0"/>
        <w:jc w:val="both"/>
        <w:rPr>
          <w:rFonts w:ascii="Times New Roman" w:eastAsia="Times New Roman" w:hAnsi="Times New Roman" w:cs="Times New Roman"/>
          <w:bCs/>
          <w:iCs/>
          <w:sz w:val="27"/>
          <w:szCs w:val="27"/>
          <w:lang w:eastAsia="ru-RU"/>
        </w:rPr>
      </w:pPr>
      <w:r w:rsidRPr="00C423A1">
        <w:rPr>
          <w:rFonts w:ascii="Times New Roman" w:hAnsi="Times New Roman" w:cs="Times New Roman"/>
          <w:sz w:val="27"/>
          <w:szCs w:val="27"/>
        </w:rPr>
        <w:t>В отчётном периоде депутат принял участие в 1</w:t>
      </w:r>
      <w:r w:rsidR="00C423A1" w:rsidRPr="00C423A1">
        <w:rPr>
          <w:rFonts w:ascii="Times New Roman" w:hAnsi="Times New Roman" w:cs="Times New Roman"/>
          <w:sz w:val="27"/>
          <w:szCs w:val="27"/>
        </w:rPr>
        <w:t>0</w:t>
      </w:r>
      <w:r w:rsidRPr="00C423A1">
        <w:rPr>
          <w:rFonts w:ascii="Times New Roman" w:hAnsi="Times New Roman" w:cs="Times New Roman"/>
          <w:sz w:val="27"/>
          <w:szCs w:val="27"/>
        </w:rPr>
        <w:t xml:space="preserve"> заседаниях Думы автономного округа, </w:t>
      </w:r>
      <w:r w:rsidR="00C423A1" w:rsidRPr="00C423A1">
        <w:rPr>
          <w:rFonts w:ascii="Times New Roman" w:hAnsi="Times New Roman" w:cs="Times New Roman"/>
          <w:sz w:val="27"/>
          <w:szCs w:val="27"/>
        </w:rPr>
        <w:t>9</w:t>
      </w:r>
      <w:r w:rsidRPr="00C423A1">
        <w:rPr>
          <w:rFonts w:ascii="Times New Roman" w:hAnsi="Times New Roman" w:cs="Times New Roman"/>
          <w:sz w:val="27"/>
          <w:szCs w:val="27"/>
        </w:rPr>
        <w:t xml:space="preserve"> заседаниях профильного комитета. В рамках деятельности последнего им был</w:t>
      </w:r>
      <w:r w:rsidR="00C423A1">
        <w:rPr>
          <w:rFonts w:ascii="Times New Roman" w:hAnsi="Times New Roman" w:cs="Times New Roman"/>
          <w:sz w:val="27"/>
          <w:szCs w:val="27"/>
        </w:rPr>
        <w:t>и</w:t>
      </w:r>
      <w:r w:rsidRPr="00C423A1">
        <w:rPr>
          <w:rFonts w:ascii="Times New Roman" w:hAnsi="Times New Roman" w:cs="Times New Roman"/>
          <w:bCs/>
          <w:sz w:val="27"/>
          <w:szCs w:val="27"/>
        </w:rPr>
        <w:t xml:space="preserve"> предложены к рассмотрению </w:t>
      </w:r>
      <w:r w:rsidR="00C423A1" w:rsidRPr="00B15C5D">
        <w:rPr>
          <w:rFonts w:ascii="Times New Roman" w:hAnsi="Times New Roman" w:cs="Times New Roman"/>
          <w:bCs/>
          <w:sz w:val="26"/>
          <w:szCs w:val="26"/>
        </w:rPr>
        <w:t>предложени</w:t>
      </w:r>
      <w:r w:rsidR="00C423A1">
        <w:rPr>
          <w:rFonts w:ascii="Times New Roman" w:hAnsi="Times New Roman" w:cs="Times New Roman"/>
          <w:bCs/>
          <w:sz w:val="26"/>
          <w:szCs w:val="26"/>
        </w:rPr>
        <w:t>я</w:t>
      </w:r>
      <w:r w:rsidR="00C423A1" w:rsidRPr="00481A69">
        <w:rPr>
          <w:rFonts w:ascii="Times New Roman" w:hAnsi="Times New Roman" w:cs="Times New Roman"/>
          <w:sz w:val="26"/>
          <w:szCs w:val="26"/>
        </w:rPr>
        <w:t xml:space="preserve"> о необходимости разработки программы строительства сельских/поселковых дорог</w:t>
      </w:r>
      <w:r w:rsidR="00C423A1" w:rsidRPr="00B15C5D">
        <w:rPr>
          <w:rFonts w:ascii="Times New Roman" w:hAnsi="Times New Roman" w:cs="Times New Roman"/>
          <w:sz w:val="26"/>
          <w:szCs w:val="26"/>
        </w:rPr>
        <w:t>,</w:t>
      </w:r>
      <w:r w:rsidR="00C423A1" w:rsidRPr="00B15C5D">
        <w:rPr>
          <w:rFonts w:ascii="Times New Roman" w:eastAsia="Arial Unicode MS" w:hAnsi="Times New Roman" w:cs="Times New Roman"/>
          <w:sz w:val="26"/>
          <w:szCs w:val="26"/>
          <w:lang w:eastAsia="ru-RU"/>
        </w:rPr>
        <w:t xml:space="preserve"> об увеличении сети внутри- и межрегиональных пассажирских авиаперевозок</w:t>
      </w:r>
      <w:r w:rsidR="00B14924" w:rsidRPr="00C423A1">
        <w:rPr>
          <w:rFonts w:ascii="Times New Roman" w:eastAsia="Times New Roman" w:hAnsi="Times New Roman" w:cs="Times New Roman"/>
          <w:bCs/>
          <w:iCs/>
          <w:sz w:val="27"/>
          <w:szCs w:val="27"/>
          <w:lang w:eastAsia="ru-RU"/>
        </w:rPr>
        <w:t>.</w:t>
      </w:r>
      <w:r w:rsidRPr="00C423A1">
        <w:rPr>
          <w:rFonts w:ascii="Times New Roman" w:eastAsia="Times New Roman" w:hAnsi="Times New Roman" w:cs="Times New Roman"/>
          <w:bCs/>
          <w:iCs/>
          <w:sz w:val="27"/>
          <w:szCs w:val="27"/>
          <w:lang w:eastAsia="ru-RU"/>
        </w:rPr>
        <w:t xml:space="preserve"> </w:t>
      </w:r>
    </w:p>
    <w:p w:rsidR="00F31110" w:rsidRPr="00481A69" w:rsidRDefault="00F31110" w:rsidP="00F31110">
      <w:pPr>
        <w:spacing w:after="0" w:line="240" w:lineRule="auto"/>
        <w:jc w:val="both"/>
        <w:rPr>
          <w:rFonts w:ascii="Times New Roman" w:hAnsi="Times New Roman" w:cs="Times New Roman"/>
          <w:sz w:val="26"/>
          <w:szCs w:val="26"/>
        </w:rPr>
      </w:pPr>
      <w:r w:rsidRPr="00B15C5D">
        <w:rPr>
          <w:rFonts w:ascii="Times New Roman" w:eastAsia="Arial Unicode MS" w:hAnsi="Times New Roman" w:cs="Times New Roman"/>
          <w:sz w:val="26"/>
          <w:szCs w:val="26"/>
          <w:lang w:eastAsia="ru-RU"/>
        </w:rPr>
        <w:t xml:space="preserve">Часто является </w:t>
      </w:r>
      <w:r w:rsidRPr="00B15C5D">
        <w:rPr>
          <w:rFonts w:ascii="Times New Roman" w:eastAsia="Times New Roman" w:hAnsi="Times New Roman" w:cs="Times New Roman"/>
          <w:bCs/>
          <w:iCs/>
          <w:sz w:val="26"/>
          <w:szCs w:val="26"/>
        </w:rPr>
        <w:t xml:space="preserve">инициатором включения предложений в перечень вопросов от депутатского объединения </w:t>
      </w:r>
      <w:r w:rsidRPr="00B15C5D">
        <w:rPr>
          <w:rFonts w:ascii="Times New Roman" w:eastAsia="Times New Roman" w:hAnsi="Times New Roman" w:cs="Times New Roman"/>
          <w:bCs/>
          <w:iCs/>
          <w:sz w:val="26"/>
          <w:szCs w:val="26"/>
          <w:lang w:eastAsia="ru-RU"/>
        </w:rPr>
        <w:t>–</w:t>
      </w:r>
      <w:r w:rsidRPr="00B15C5D">
        <w:rPr>
          <w:rFonts w:ascii="Times New Roman" w:eastAsia="Times New Roman" w:hAnsi="Times New Roman" w:cs="Times New Roman"/>
          <w:bCs/>
          <w:iCs/>
          <w:sz w:val="26"/>
          <w:szCs w:val="26"/>
        </w:rPr>
        <w:t xml:space="preserve"> фракции «Единая Россия» Думы автономного округа</w:t>
      </w:r>
      <w:r w:rsidRPr="00F615A8">
        <w:rPr>
          <w:rFonts w:ascii="Times New Roman" w:eastAsia="Times New Roman" w:hAnsi="Times New Roman" w:cs="Times New Roman"/>
          <w:bCs/>
          <w:iCs/>
          <w:sz w:val="26"/>
          <w:szCs w:val="26"/>
        </w:rPr>
        <w:t xml:space="preserve"> </w:t>
      </w:r>
      <w:r w:rsidRPr="00B15C5D">
        <w:rPr>
          <w:rFonts w:ascii="Times New Roman" w:eastAsia="Times New Roman" w:hAnsi="Times New Roman" w:cs="Times New Roman"/>
          <w:bCs/>
          <w:iCs/>
          <w:sz w:val="26"/>
          <w:szCs w:val="26"/>
        </w:rPr>
        <w:t>для утверждения поставленных перед Правительством Югры</w:t>
      </w:r>
      <w:r w:rsidR="00F622E2">
        <w:rPr>
          <w:rFonts w:ascii="Times New Roman" w:eastAsia="Times New Roman" w:hAnsi="Times New Roman" w:cs="Times New Roman"/>
          <w:bCs/>
          <w:iCs/>
          <w:sz w:val="26"/>
          <w:szCs w:val="26"/>
        </w:rPr>
        <w:t>, куда в</w:t>
      </w:r>
      <w:r w:rsidRPr="00B15C5D">
        <w:rPr>
          <w:rFonts w:ascii="Times New Roman" w:eastAsia="Times New Roman" w:hAnsi="Times New Roman" w:cs="Times New Roman"/>
          <w:bCs/>
          <w:iCs/>
          <w:sz w:val="26"/>
          <w:szCs w:val="26"/>
        </w:rPr>
        <w:t xml:space="preserve"> 2021 году направ</w:t>
      </w:r>
      <w:r w:rsidR="00F622E2">
        <w:rPr>
          <w:rFonts w:ascii="Times New Roman" w:eastAsia="Times New Roman" w:hAnsi="Times New Roman" w:cs="Times New Roman"/>
          <w:bCs/>
          <w:iCs/>
          <w:sz w:val="26"/>
          <w:szCs w:val="26"/>
        </w:rPr>
        <w:t>ил</w:t>
      </w:r>
      <w:r w:rsidRPr="00B15C5D">
        <w:rPr>
          <w:rFonts w:ascii="Times New Roman" w:eastAsia="Times New Roman" w:hAnsi="Times New Roman" w:cs="Times New Roman"/>
          <w:bCs/>
          <w:iCs/>
          <w:sz w:val="26"/>
          <w:szCs w:val="26"/>
        </w:rPr>
        <w:t xml:space="preserve"> предложение о необходимости </w:t>
      </w:r>
      <w:r w:rsidRPr="00481A69">
        <w:rPr>
          <w:rFonts w:ascii="Times New Roman" w:hAnsi="Times New Roman" w:cs="Times New Roman"/>
          <w:sz w:val="26"/>
          <w:szCs w:val="26"/>
        </w:rPr>
        <w:t xml:space="preserve">разработки программы капитального ремонта и реконструкции старых зданий общеобразовательных и дошкольных учреждений в ЮГРЕ, реализация которой позволит выдержать единый стандарт школы и детского сада </w:t>
      </w:r>
      <w:r w:rsidRPr="00481A69">
        <w:rPr>
          <w:rFonts w:ascii="Times New Roman" w:hAnsi="Times New Roman" w:cs="Times New Roman"/>
          <w:sz w:val="26"/>
          <w:szCs w:val="26"/>
          <w:lang w:val="en-US"/>
        </w:rPr>
        <w:t>XXI</w:t>
      </w:r>
      <w:r w:rsidRPr="00481A69">
        <w:rPr>
          <w:rFonts w:ascii="Times New Roman" w:hAnsi="Times New Roman" w:cs="Times New Roman"/>
          <w:sz w:val="26"/>
          <w:szCs w:val="26"/>
        </w:rPr>
        <w:t xml:space="preserve"> века, повлечет выполнение национальных задач по улучшению качества жизни населения округа. </w:t>
      </w:r>
    </w:p>
    <w:p w:rsidR="006768E4" w:rsidRPr="00C423A1" w:rsidRDefault="00F31110" w:rsidP="003F783E">
      <w:pPr>
        <w:autoSpaceDE w:val="0"/>
        <w:autoSpaceDN w:val="0"/>
        <w:adjustRightInd w:val="0"/>
        <w:spacing w:after="0" w:line="240" w:lineRule="auto"/>
        <w:jc w:val="both"/>
        <w:rPr>
          <w:rFonts w:ascii="Times New Roman" w:hAnsi="Times New Roman" w:cs="Times New Roman"/>
          <w:sz w:val="27"/>
          <w:szCs w:val="27"/>
        </w:rPr>
      </w:pPr>
      <w:r w:rsidRPr="00B15C5D">
        <w:rPr>
          <w:rFonts w:ascii="Times New Roman" w:eastAsia="Times New Roman" w:hAnsi="Times New Roman" w:cs="Times New Roman"/>
          <w:bCs/>
          <w:iCs/>
          <w:sz w:val="26"/>
          <w:szCs w:val="26"/>
          <w:lang w:eastAsia="ru-RU"/>
        </w:rPr>
        <w:t xml:space="preserve">В прошедший период окружной депутат принял участие в 6 заседаниях муниципальных дум Советского и Белоярского районов, города </w:t>
      </w:r>
      <w:proofErr w:type="spellStart"/>
      <w:r w:rsidRPr="00B15C5D">
        <w:rPr>
          <w:rFonts w:ascii="Times New Roman" w:eastAsia="Times New Roman" w:hAnsi="Times New Roman" w:cs="Times New Roman"/>
          <w:bCs/>
          <w:iCs/>
          <w:sz w:val="26"/>
          <w:szCs w:val="26"/>
          <w:lang w:eastAsia="ru-RU"/>
        </w:rPr>
        <w:t>Нягани</w:t>
      </w:r>
      <w:proofErr w:type="spellEnd"/>
      <w:r w:rsidRPr="00B15C5D">
        <w:rPr>
          <w:rFonts w:ascii="Times New Roman" w:eastAsia="Times New Roman" w:hAnsi="Times New Roman" w:cs="Times New Roman"/>
          <w:bCs/>
          <w:iCs/>
          <w:sz w:val="26"/>
          <w:szCs w:val="26"/>
          <w:lang w:eastAsia="ru-RU"/>
        </w:rPr>
        <w:t xml:space="preserve"> и</w:t>
      </w:r>
      <w:r w:rsidRPr="00B15C5D">
        <w:rPr>
          <w:rFonts w:ascii="Times New Roman" w:hAnsi="Times New Roman" w:cs="Times New Roman"/>
          <w:color w:val="000000"/>
          <w:sz w:val="26"/>
          <w:szCs w:val="26"/>
          <w:shd w:val="clear" w:color="auto" w:fill="FFFFFF"/>
        </w:rPr>
        <w:t xml:space="preserve"> 17 рабочих встречах с представителями органов государственной власти, руководителями муниципалитетов, учреждений, предприятий и организаций</w:t>
      </w:r>
      <w:r>
        <w:rPr>
          <w:rFonts w:ascii="Times New Roman" w:hAnsi="Times New Roman" w:cs="Times New Roman"/>
          <w:color w:val="000000"/>
          <w:sz w:val="26"/>
          <w:szCs w:val="26"/>
          <w:shd w:val="clear" w:color="auto" w:fill="FFFFFF"/>
        </w:rPr>
        <w:t>.</w:t>
      </w:r>
    </w:p>
    <w:p w:rsidR="00F622E2" w:rsidRDefault="00F622E2" w:rsidP="00F31110">
      <w:pPr>
        <w:spacing w:after="0" w:line="240" w:lineRule="auto"/>
        <w:jc w:val="both"/>
        <w:rPr>
          <w:rFonts w:ascii="Times New Roman" w:hAnsi="Times New Roman" w:cs="Times New Roman"/>
          <w:color w:val="000000"/>
          <w:sz w:val="26"/>
          <w:szCs w:val="26"/>
          <w:shd w:val="clear" w:color="auto" w:fill="FFFFFF"/>
        </w:rPr>
      </w:pPr>
    </w:p>
    <w:p w:rsidR="00F31110" w:rsidRPr="00B15C5D" w:rsidRDefault="00F31110" w:rsidP="00F31110">
      <w:pPr>
        <w:spacing w:after="0" w:line="240" w:lineRule="auto"/>
        <w:jc w:val="both"/>
        <w:rPr>
          <w:rFonts w:ascii="Times New Roman" w:hAnsi="Times New Roman" w:cs="Times New Roman"/>
          <w:color w:val="000000"/>
          <w:sz w:val="26"/>
          <w:szCs w:val="26"/>
          <w:shd w:val="clear" w:color="auto" w:fill="FFFFFF"/>
        </w:rPr>
      </w:pPr>
      <w:r w:rsidRPr="00B15C5D">
        <w:rPr>
          <w:rFonts w:ascii="Times New Roman" w:hAnsi="Times New Roman" w:cs="Times New Roman"/>
          <w:color w:val="000000"/>
          <w:sz w:val="26"/>
          <w:szCs w:val="26"/>
          <w:shd w:val="clear" w:color="auto" w:fill="FFFFFF"/>
        </w:rPr>
        <w:t xml:space="preserve">Всего в адрес парламентария в отчетном периоде поступило </w:t>
      </w:r>
      <w:r>
        <w:rPr>
          <w:rFonts w:ascii="Times New Roman" w:hAnsi="Times New Roman" w:cs="Times New Roman"/>
          <w:color w:val="000000"/>
          <w:sz w:val="26"/>
          <w:szCs w:val="26"/>
          <w:shd w:val="clear" w:color="auto" w:fill="FFFFFF"/>
        </w:rPr>
        <w:t>223</w:t>
      </w:r>
      <w:r w:rsidRPr="00B15C5D">
        <w:rPr>
          <w:rFonts w:ascii="Times New Roman" w:hAnsi="Times New Roman" w:cs="Times New Roman"/>
          <w:color w:val="000000"/>
          <w:sz w:val="26"/>
          <w:szCs w:val="26"/>
          <w:shd w:val="clear" w:color="auto" w:fill="FFFFFF"/>
        </w:rPr>
        <w:t xml:space="preserve"> обращени</w:t>
      </w:r>
      <w:r>
        <w:rPr>
          <w:rFonts w:ascii="Times New Roman" w:hAnsi="Times New Roman" w:cs="Times New Roman"/>
          <w:color w:val="000000"/>
          <w:sz w:val="26"/>
          <w:szCs w:val="26"/>
          <w:shd w:val="clear" w:color="auto" w:fill="FFFFFF"/>
        </w:rPr>
        <w:t>я</w:t>
      </w:r>
      <w:r w:rsidRPr="00B15C5D">
        <w:rPr>
          <w:rFonts w:ascii="Times New Roman" w:hAnsi="Times New Roman" w:cs="Times New Roman"/>
          <w:color w:val="000000"/>
          <w:sz w:val="26"/>
          <w:szCs w:val="26"/>
          <w:shd w:val="clear" w:color="auto" w:fill="FFFFFF"/>
        </w:rPr>
        <w:t xml:space="preserve"> граждан. Из них за последние три месяца </w:t>
      </w:r>
      <w:r>
        <w:rPr>
          <w:rFonts w:ascii="Times New Roman" w:hAnsi="Times New Roman" w:cs="Times New Roman"/>
          <w:color w:val="000000"/>
          <w:sz w:val="26"/>
          <w:szCs w:val="26"/>
          <w:shd w:val="clear" w:color="auto" w:fill="FFFFFF"/>
        </w:rPr>
        <w:t xml:space="preserve">работы в качестве депутата регионального парламента седьмого созыва </w:t>
      </w:r>
      <w:r w:rsidR="00D35D01" w:rsidRPr="00B15C5D">
        <w:rPr>
          <w:rFonts w:ascii="Times New Roman" w:eastAsia="Calibri"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104 обращения.</w:t>
      </w:r>
      <w:r w:rsidR="00F622E2">
        <w:rPr>
          <w:rFonts w:ascii="Times New Roman" w:hAnsi="Times New Roman" w:cs="Times New Roman"/>
          <w:color w:val="000000"/>
          <w:sz w:val="26"/>
          <w:szCs w:val="26"/>
          <w:shd w:val="clear" w:color="auto" w:fill="FFFFFF"/>
        </w:rPr>
        <w:t xml:space="preserve"> Приемная д</w:t>
      </w:r>
      <w:r w:rsidRPr="00B15C5D">
        <w:rPr>
          <w:rStyle w:val="apple-converted-space"/>
          <w:rFonts w:ascii="Times New Roman" w:hAnsi="Times New Roman" w:cs="Times New Roman"/>
          <w:color w:val="000000"/>
          <w:sz w:val="26"/>
          <w:szCs w:val="26"/>
          <w:shd w:val="clear" w:color="auto" w:fill="FFFFFF"/>
        </w:rPr>
        <w:t xml:space="preserve">епутата </w:t>
      </w:r>
      <w:r w:rsidR="00F622E2">
        <w:rPr>
          <w:rStyle w:val="apple-converted-space"/>
          <w:rFonts w:ascii="Times New Roman" w:hAnsi="Times New Roman" w:cs="Times New Roman"/>
          <w:color w:val="000000"/>
          <w:sz w:val="26"/>
          <w:szCs w:val="26"/>
          <w:shd w:val="clear" w:color="auto" w:fill="FFFFFF"/>
        </w:rPr>
        <w:t>получила</w:t>
      </w:r>
      <w:r w:rsidRPr="00B15C5D">
        <w:rPr>
          <w:rStyle w:val="apple-converted-space"/>
          <w:rFonts w:ascii="Times New Roman" w:hAnsi="Times New Roman" w:cs="Times New Roman"/>
          <w:color w:val="000000"/>
          <w:sz w:val="26"/>
          <w:szCs w:val="26"/>
          <w:shd w:val="clear" w:color="auto" w:fill="FFFFFF"/>
        </w:rPr>
        <w:t xml:space="preserve"> </w:t>
      </w:r>
      <w:r>
        <w:rPr>
          <w:rStyle w:val="apple-converted-space"/>
          <w:rFonts w:ascii="Times New Roman" w:hAnsi="Times New Roman" w:cs="Times New Roman"/>
          <w:color w:val="000000"/>
          <w:sz w:val="26"/>
          <w:szCs w:val="26"/>
          <w:shd w:val="clear" w:color="auto" w:fill="FFFFFF"/>
        </w:rPr>
        <w:t>186</w:t>
      </w:r>
      <w:r w:rsidRPr="00B15C5D">
        <w:rPr>
          <w:rStyle w:val="apple-converted-space"/>
          <w:rFonts w:ascii="Times New Roman" w:hAnsi="Times New Roman" w:cs="Times New Roman"/>
          <w:color w:val="000000"/>
          <w:sz w:val="26"/>
          <w:szCs w:val="26"/>
          <w:shd w:val="clear" w:color="auto" w:fill="FFFFFF"/>
        </w:rPr>
        <w:t xml:space="preserve"> сообщени</w:t>
      </w:r>
      <w:r w:rsidR="00F622E2">
        <w:rPr>
          <w:rStyle w:val="apple-converted-space"/>
          <w:rFonts w:ascii="Times New Roman" w:hAnsi="Times New Roman" w:cs="Times New Roman"/>
          <w:color w:val="000000"/>
          <w:sz w:val="26"/>
          <w:szCs w:val="26"/>
          <w:shd w:val="clear" w:color="auto" w:fill="FFFFFF"/>
        </w:rPr>
        <w:t>й</w:t>
      </w:r>
      <w:r w:rsidRPr="00B15C5D">
        <w:rPr>
          <w:rStyle w:val="apple-converted-space"/>
          <w:rFonts w:ascii="Times New Roman" w:hAnsi="Times New Roman" w:cs="Times New Roman"/>
          <w:color w:val="000000"/>
          <w:sz w:val="26"/>
          <w:szCs w:val="26"/>
          <w:shd w:val="clear" w:color="auto" w:fill="FFFFFF"/>
        </w:rPr>
        <w:t xml:space="preserve"> по информационным системам, </w:t>
      </w:r>
      <w:r>
        <w:rPr>
          <w:rStyle w:val="apple-converted-space"/>
          <w:rFonts w:ascii="Times New Roman" w:hAnsi="Times New Roman" w:cs="Times New Roman"/>
          <w:color w:val="000000"/>
          <w:sz w:val="26"/>
          <w:szCs w:val="26"/>
          <w:shd w:val="clear" w:color="auto" w:fill="FFFFFF"/>
        </w:rPr>
        <w:t>8</w:t>
      </w:r>
      <w:r w:rsidRPr="00B15C5D">
        <w:rPr>
          <w:rStyle w:val="apple-converted-space"/>
          <w:rFonts w:ascii="Times New Roman" w:hAnsi="Times New Roman" w:cs="Times New Roman"/>
          <w:color w:val="000000"/>
          <w:sz w:val="26"/>
          <w:szCs w:val="26"/>
          <w:shd w:val="clear" w:color="auto" w:fill="FFFFFF"/>
        </w:rPr>
        <w:t xml:space="preserve"> обращений почтой и </w:t>
      </w:r>
      <w:r>
        <w:rPr>
          <w:rStyle w:val="apple-converted-space"/>
          <w:rFonts w:ascii="Times New Roman" w:hAnsi="Times New Roman" w:cs="Times New Roman"/>
          <w:color w:val="000000"/>
          <w:sz w:val="26"/>
          <w:szCs w:val="26"/>
          <w:shd w:val="clear" w:color="auto" w:fill="FFFFFF"/>
        </w:rPr>
        <w:t>29</w:t>
      </w:r>
      <w:r w:rsidRPr="00B15C5D">
        <w:rPr>
          <w:rStyle w:val="apple-converted-space"/>
          <w:rFonts w:ascii="Times New Roman" w:hAnsi="Times New Roman" w:cs="Times New Roman"/>
          <w:color w:val="000000"/>
          <w:sz w:val="26"/>
          <w:szCs w:val="26"/>
          <w:shd w:val="clear" w:color="auto" w:fill="FFFFFF"/>
        </w:rPr>
        <w:t xml:space="preserve"> </w:t>
      </w:r>
      <w:r w:rsidR="00F622E2">
        <w:rPr>
          <w:rStyle w:val="apple-converted-space"/>
          <w:rFonts w:ascii="Times New Roman" w:hAnsi="Times New Roman" w:cs="Times New Roman"/>
          <w:color w:val="000000"/>
          <w:sz w:val="26"/>
          <w:szCs w:val="26"/>
          <w:shd w:val="clear" w:color="auto" w:fill="FFFFFF"/>
        </w:rPr>
        <w:t xml:space="preserve">заявлений были </w:t>
      </w:r>
      <w:r w:rsidRPr="00B15C5D">
        <w:rPr>
          <w:rStyle w:val="apple-converted-space"/>
          <w:rFonts w:ascii="Times New Roman" w:hAnsi="Times New Roman" w:cs="Times New Roman"/>
          <w:color w:val="000000"/>
          <w:sz w:val="26"/>
          <w:szCs w:val="26"/>
          <w:shd w:val="clear" w:color="auto" w:fill="FFFFFF"/>
        </w:rPr>
        <w:t xml:space="preserve">озвучены в ходе личного </w:t>
      </w:r>
      <w:r w:rsidR="00F622E2">
        <w:rPr>
          <w:rStyle w:val="apple-converted-space"/>
          <w:rFonts w:ascii="Times New Roman" w:hAnsi="Times New Roman" w:cs="Times New Roman"/>
          <w:color w:val="000000"/>
          <w:sz w:val="26"/>
          <w:szCs w:val="26"/>
          <w:shd w:val="clear" w:color="auto" w:fill="FFFFFF"/>
        </w:rPr>
        <w:t>приема граждан</w:t>
      </w:r>
      <w:r w:rsidRPr="00B15C5D">
        <w:rPr>
          <w:rStyle w:val="apple-converted-space"/>
          <w:rFonts w:ascii="Times New Roman" w:hAnsi="Times New Roman" w:cs="Times New Roman"/>
          <w:color w:val="000000"/>
          <w:sz w:val="26"/>
          <w:szCs w:val="26"/>
          <w:shd w:val="clear" w:color="auto" w:fill="FFFFFF"/>
        </w:rPr>
        <w:t xml:space="preserve">. </w:t>
      </w:r>
    </w:p>
    <w:p w:rsidR="00F31110" w:rsidRPr="00B15C5D" w:rsidRDefault="00FD4230" w:rsidP="00F3111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Л</w:t>
      </w:r>
      <w:r w:rsidR="00F31110" w:rsidRPr="00B15C5D">
        <w:rPr>
          <w:rFonts w:ascii="Times New Roman" w:eastAsia="Calibri" w:hAnsi="Times New Roman" w:cs="Times New Roman"/>
          <w:sz w:val="26"/>
          <w:szCs w:val="26"/>
        </w:rPr>
        <w:t xml:space="preserve">идером в обращениях </w:t>
      </w:r>
      <w:r>
        <w:rPr>
          <w:rFonts w:ascii="Times New Roman" w:eastAsia="Calibri" w:hAnsi="Times New Roman" w:cs="Times New Roman"/>
          <w:sz w:val="26"/>
          <w:szCs w:val="26"/>
        </w:rPr>
        <w:t xml:space="preserve">стали </w:t>
      </w:r>
      <w:r w:rsidR="00F31110">
        <w:rPr>
          <w:rFonts w:ascii="Times New Roman" w:eastAsia="Calibri" w:hAnsi="Times New Roman" w:cs="Times New Roman"/>
          <w:sz w:val="26"/>
          <w:szCs w:val="26"/>
        </w:rPr>
        <w:t>во</w:t>
      </w:r>
      <w:r w:rsidR="00F31110" w:rsidRPr="00B15C5D">
        <w:rPr>
          <w:rFonts w:ascii="Times New Roman" w:eastAsia="Calibri" w:hAnsi="Times New Roman" w:cs="Times New Roman"/>
          <w:color w:val="000000"/>
          <w:sz w:val="26"/>
          <w:szCs w:val="26"/>
          <w:shd w:val="clear" w:color="auto" w:fill="FFFFFF"/>
        </w:rPr>
        <w:t>просы работы социальной сферы (образование, культура, наука, спорт)</w:t>
      </w:r>
      <w:r w:rsidR="00F31110">
        <w:rPr>
          <w:rFonts w:ascii="Times New Roman" w:eastAsia="Calibri" w:hAnsi="Times New Roman" w:cs="Times New Roman"/>
          <w:color w:val="000000"/>
          <w:sz w:val="26"/>
          <w:szCs w:val="26"/>
          <w:shd w:val="clear" w:color="auto" w:fill="FFFFFF"/>
        </w:rPr>
        <w:t xml:space="preserve"> </w:t>
      </w:r>
      <w:r w:rsidR="00F31110" w:rsidRPr="00B15C5D">
        <w:rPr>
          <w:rFonts w:ascii="Times New Roman" w:eastAsia="Calibri" w:hAnsi="Times New Roman" w:cs="Times New Roman"/>
          <w:color w:val="000000"/>
          <w:sz w:val="26"/>
          <w:szCs w:val="26"/>
          <w:shd w:val="clear" w:color="auto" w:fill="FFFFFF"/>
        </w:rPr>
        <w:t>–</w:t>
      </w:r>
      <w:r w:rsidR="00F31110">
        <w:rPr>
          <w:rFonts w:ascii="Times New Roman" w:eastAsia="Calibri" w:hAnsi="Times New Roman" w:cs="Times New Roman"/>
          <w:color w:val="000000"/>
          <w:sz w:val="26"/>
          <w:szCs w:val="26"/>
          <w:shd w:val="clear" w:color="auto" w:fill="FFFFFF"/>
        </w:rPr>
        <w:t xml:space="preserve"> 72 обращения или 33% от всех обращений и вопросы совершенствования законодательства – 70 обращений. </w:t>
      </w:r>
    </w:p>
    <w:p w:rsidR="00F31110" w:rsidRPr="00B15C5D" w:rsidRDefault="00D35D01" w:rsidP="00F31110">
      <w:pPr>
        <w:spacing w:after="0" w:line="240" w:lineRule="auto"/>
        <w:jc w:val="both"/>
        <w:rPr>
          <w:rFonts w:ascii="Times New Roman" w:eastAsia="Calibri"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Основная позиция в географии </w:t>
      </w:r>
      <w:r w:rsidR="00F31110" w:rsidRPr="00B15C5D">
        <w:rPr>
          <w:rFonts w:ascii="Times New Roman" w:hAnsi="Times New Roman" w:cs="Times New Roman"/>
          <w:color w:val="000000"/>
          <w:sz w:val="26"/>
          <w:szCs w:val="26"/>
          <w:shd w:val="clear" w:color="auto" w:fill="FFFFFF"/>
        </w:rPr>
        <w:t xml:space="preserve">обращений </w:t>
      </w:r>
      <w:r>
        <w:rPr>
          <w:rFonts w:ascii="Times New Roman" w:hAnsi="Times New Roman" w:cs="Times New Roman"/>
          <w:color w:val="000000"/>
          <w:sz w:val="26"/>
          <w:szCs w:val="26"/>
          <w:shd w:val="clear" w:color="auto" w:fill="FFFFFF"/>
        </w:rPr>
        <w:t xml:space="preserve">принадлежит городу </w:t>
      </w:r>
      <w:proofErr w:type="spellStart"/>
      <w:r>
        <w:rPr>
          <w:rFonts w:ascii="Times New Roman" w:hAnsi="Times New Roman" w:cs="Times New Roman"/>
          <w:color w:val="000000"/>
          <w:sz w:val="26"/>
          <w:szCs w:val="26"/>
          <w:shd w:val="clear" w:color="auto" w:fill="FFFFFF"/>
        </w:rPr>
        <w:t>Нягани</w:t>
      </w:r>
      <w:proofErr w:type="spellEnd"/>
      <w:r w:rsidR="00F31110" w:rsidRPr="00B15C5D">
        <w:rPr>
          <w:rFonts w:ascii="Times New Roman" w:eastAsia="Calibri" w:hAnsi="Times New Roman" w:cs="Times New Roman"/>
          <w:color w:val="000000"/>
          <w:sz w:val="26"/>
          <w:szCs w:val="26"/>
          <w:shd w:val="clear" w:color="auto" w:fill="FFFFFF"/>
        </w:rPr>
        <w:t xml:space="preserve">. На его долю пришлось </w:t>
      </w:r>
      <w:r w:rsidR="00F31110">
        <w:rPr>
          <w:rFonts w:ascii="Times New Roman" w:eastAsia="Calibri" w:hAnsi="Times New Roman" w:cs="Times New Roman"/>
          <w:color w:val="000000"/>
          <w:sz w:val="26"/>
          <w:szCs w:val="26"/>
          <w:shd w:val="clear" w:color="auto" w:fill="FFFFFF"/>
        </w:rPr>
        <w:t>30,5</w:t>
      </w:r>
      <w:r w:rsidR="00F31110" w:rsidRPr="00B15C5D">
        <w:rPr>
          <w:rFonts w:ascii="Times New Roman" w:eastAsia="Calibri" w:hAnsi="Times New Roman" w:cs="Times New Roman"/>
          <w:color w:val="000000"/>
          <w:sz w:val="26"/>
          <w:szCs w:val="26"/>
          <w:shd w:val="clear" w:color="auto" w:fill="FFFFFF"/>
        </w:rPr>
        <w:t xml:space="preserve">% от всех обращений. Доля обращений жителей подведомственных территорий в Советском районе – поселений </w:t>
      </w:r>
      <w:proofErr w:type="spellStart"/>
      <w:r w:rsidR="00F31110" w:rsidRPr="00B15C5D">
        <w:rPr>
          <w:rFonts w:ascii="Times New Roman" w:eastAsia="Calibri" w:hAnsi="Times New Roman" w:cs="Times New Roman"/>
          <w:color w:val="000000"/>
          <w:sz w:val="26"/>
          <w:szCs w:val="26"/>
          <w:shd w:val="clear" w:color="auto" w:fill="FFFFFF"/>
        </w:rPr>
        <w:t>Алябьевский</w:t>
      </w:r>
      <w:proofErr w:type="spellEnd"/>
      <w:r w:rsidR="00F31110" w:rsidRPr="00B15C5D">
        <w:rPr>
          <w:rFonts w:ascii="Times New Roman" w:eastAsia="Calibri" w:hAnsi="Times New Roman" w:cs="Times New Roman"/>
          <w:color w:val="000000"/>
          <w:sz w:val="26"/>
          <w:szCs w:val="26"/>
          <w:shd w:val="clear" w:color="auto" w:fill="FFFFFF"/>
        </w:rPr>
        <w:t>, Пионерский, Таежный, Малиновский, а также города Советского составила 2</w:t>
      </w:r>
      <w:r w:rsidR="00F31110">
        <w:rPr>
          <w:rFonts w:ascii="Times New Roman" w:eastAsia="Calibri" w:hAnsi="Times New Roman" w:cs="Times New Roman"/>
          <w:color w:val="000000"/>
          <w:sz w:val="26"/>
          <w:szCs w:val="26"/>
          <w:shd w:val="clear" w:color="auto" w:fill="FFFFFF"/>
        </w:rPr>
        <w:t>5</w:t>
      </w:r>
      <w:r w:rsidR="00F31110" w:rsidRPr="00B15C5D">
        <w:rPr>
          <w:rFonts w:ascii="Times New Roman" w:eastAsia="Calibri" w:hAnsi="Times New Roman" w:cs="Times New Roman"/>
          <w:color w:val="000000"/>
          <w:sz w:val="26"/>
          <w:szCs w:val="26"/>
          <w:shd w:val="clear" w:color="auto" w:fill="FFFFFF"/>
        </w:rPr>
        <w:t xml:space="preserve">%. </w:t>
      </w:r>
    </w:p>
    <w:p w:rsidR="00F31110" w:rsidRPr="00B15C5D" w:rsidRDefault="00F31110" w:rsidP="00F31110">
      <w:pPr>
        <w:spacing w:after="0" w:line="24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отчетном году 45</w:t>
      </w:r>
      <w:r w:rsidRPr="00B15C5D">
        <w:rPr>
          <w:rFonts w:ascii="Times New Roman" w:hAnsi="Times New Roman" w:cs="Times New Roman"/>
          <w:color w:val="000000"/>
          <w:sz w:val="26"/>
          <w:szCs w:val="26"/>
          <w:shd w:val="clear" w:color="auto" w:fill="FFFFFF"/>
        </w:rPr>
        <w:t>% заявлений поступ</w:t>
      </w:r>
      <w:r>
        <w:rPr>
          <w:rFonts w:ascii="Times New Roman" w:hAnsi="Times New Roman" w:cs="Times New Roman"/>
          <w:color w:val="000000"/>
          <w:sz w:val="26"/>
          <w:szCs w:val="26"/>
          <w:shd w:val="clear" w:color="auto" w:fill="FFFFFF"/>
        </w:rPr>
        <w:t xml:space="preserve">или </w:t>
      </w:r>
      <w:r w:rsidRPr="00B15C5D">
        <w:rPr>
          <w:rFonts w:ascii="Times New Roman" w:hAnsi="Times New Roman" w:cs="Times New Roman"/>
          <w:color w:val="000000"/>
          <w:sz w:val="26"/>
          <w:szCs w:val="26"/>
          <w:shd w:val="clear" w:color="auto" w:fill="FFFFFF"/>
        </w:rPr>
        <w:t xml:space="preserve">из муниципалитетов, не входящих в избирательный округ депутата, </w:t>
      </w:r>
      <w:r>
        <w:rPr>
          <w:rFonts w:ascii="Times New Roman" w:hAnsi="Times New Roman" w:cs="Times New Roman"/>
          <w:color w:val="000000"/>
          <w:sz w:val="26"/>
          <w:szCs w:val="26"/>
          <w:shd w:val="clear" w:color="auto" w:fill="FFFFFF"/>
        </w:rPr>
        <w:t>что нетипично по отношению к предыдущим годам работы</w:t>
      </w:r>
      <w:r w:rsidRPr="00B15C5D">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Ранее данная цифра составляла в среднем от 20 до 22% всех респондентов. </w:t>
      </w:r>
      <w:r w:rsidRPr="00B15C5D">
        <w:rPr>
          <w:rFonts w:ascii="Times New Roman" w:hAnsi="Times New Roman" w:cs="Times New Roman"/>
          <w:color w:val="000000"/>
          <w:sz w:val="26"/>
          <w:szCs w:val="26"/>
          <w:shd w:val="clear" w:color="auto" w:fill="FFFFFF"/>
        </w:rPr>
        <w:t xml:space="preserve"> </w:t>
      </w:r>
    </w:p>
    <w:p w:rsidR="00F31110" w:rsidRPr="00B15C5D" w:rsidRDefault="00F31110" w:rsidP="00F31110">
      <w:pPr>
        <w:spacing w:after="0" w:line="240" w:lineRule="auto"/>
        <w:jc w:val="both"/>
        <w:rPr>
          <w:rFonts w:ascii="Times New Roman" w:hAnsi="Times New Roman" w:cs="Times New Roman"/>
          <w:color w:val="000000"/>
          <w:sz w:val="26"/>
          <w:szCs w:val="26"/>
          <w:shd w:val="clear" w:color="auto" w:fill="FFFFFF"/>
        </w:rPr>
      </w:pPr>
      <w:r w:rsidRPr="00B15C5D">
        <w:rPr>
          <w:rFonts w:ascii="Times New Roman" w:hAnsi="Times New Roman" w:cs="Times New Roman"/>
          <w:color w:val="000000"/>
          <w:sz w:val="26"/>
          <w:szCs w:val="26"/>
          <w:shd w:val="clear" w:color="auto" w:fill="FFFFFF"/>
        </w:rPr>
        <w:t xml:space="preserve">Помимо традиционных обращений от граждан, проживающих в подведомственных депутату территориях </w:t>
      </w:r>
      <w:proofErr w:type="spellStart"/>
      <w:r w:rsidRPr="00B15C5D">
        <w:rPr>
          <w:rFonts w:ascii="Times New Roman" w:hAnsi="Times New Roman" w:cs="Times New Roman"/>
          <w:color w:val="000000"/>
          <w:sz w:val="26"/>
          <w:szCs w:val="26"/>
          <w:shd w:val="clear" w:color="auto" w:fill="FFFFFF"/>
        </w:rPr>
        <w:t>Нягани</w:t>
      </w:r>
      <w:proofErr w:type="spellEnd"/>
      <w:r w:rsidRPr="00B15C5D">
        <w:rPr>
          <w:rFonts w:ascii="Times New Roman" w:hAnsi="Times New Roman" w:cs="Times New Roman"/>
          <w:color w:val="000000"/>
          <w:sz w:val="26"/>
          <w:szCs w:val="26"/>
          <w:shd w:val="clear" w:color="auto" w:fill="FFFFFF"/>
        </w:rPr>
        <w:t xml:space="preserve"> и Советского района, обратились жители еще 13 муниципалитетов Югры и 15 населенных пунктов страны, находящихся за пределами автономного округа.</w:t>
      </w:r>
    </w:p>
    <w:p w:rsidR="00D35D01" w:rsidRDefault="00D35D01" w:rsidP="00F31110">
      <w:pPr>
        <w:spacing w:after="0" w:line="240" w:lineRule="auto"/>
        <w:jc w:val="both"/>
        <w:rPr>
          <w:rFonts w:ascii="Times New Roman" w:hAnsi="Times New Roman" w:cs="Times New Roman"/>
          <w:sz w:val="26"/>
          <w:szCs w:val="26"/>
        </w:rPr>
      </w:pPr>
    </w:p>
    <w:p w:rsidR="00F31110" w:rsidRPr="00B15C5D" w:rsidRDefault="00F31110" w:rsidP="00F31110">
      <w:pPr>
        <w:spacing w:after="0" w:line="240" w:lineRule="auto"/>
        <w:jc w:val="both"/>
        <w:rPr>
          <w:rFonts w:ascii="Times New Roman" w:hAnsi="Times New Roman" w:cs="Times New Roman"/>
          <w:sz w:val="26"/>
          <w:szCs w:val="26"/>
        </w:rPr>
      </w:pPr>
      <w:r w:rsidRPr="00B15C5D">
        <w:rPr>
          <w:rFonts w:ascii="Times New Roman" w:hAnsi="Times New Roman" w:cs="Times New Roman"/>
          <w:sz w:val="26"/>
          <w:szCs w:val="26"/>
        </w:rPr>
        <w:lastRenderedPageBreak/>
        <w:t xml:space="preserve">За прошедшее время депутат провел </w:t>
      </w:r>
      <w:r>
        <w:rPr>
          <w:rFonts w:ascii="Times New Roman" w:hAnsi="Times New Roman" w:cs="Times New Roman"/>
          <w:sz w:val="26"/>
          <w:szCs w:val="26"/>
        </w:rPr>
        <w:t>11</w:t>
      </w:r>
      <w:r w:rsidRPr="00B15C5D">
        <w:rPr>
          <w:rFonts w:ascii="Times New Roman" w:hAnsi="Times New Roman" w:cs="Times New Roman"/>
          <w:sz w:val="26"/>
          <w:szCs w:val="26"/>
        </w:rPr>
        <w:t xml:space="preserve"> личны</w:t>
      </w:r>
      <w:r>
        <w:rPr>
          <w:rFonts w:ascii="Times New Roman" w:hAnsi="Times New Roman" w:cs="Times New Roman"/>
          <w:sz w:val="26"/>
          <w:szCs w:val="26"/>
        </w:rPr>
        <w:t>х</w:t>
      </w:r>
      <w:r w:rsidRPr="00B15C5D">
        <w:rPr>
          <w:rFonts w:ascii="Times New Roman" w:hAnsi="Times New Roman" w:cs="Times New Roman"/>
          <w:sz w:val="26"/>
          <w:szCs w:val="26"/>
        </w:rPr>
        <w:t xml:space="preserve"> прием</w:t>
      </w:r>
      <w:r>
        <w:rPr>
          <w:rFonts w:ascii="Times New Roman" w:hAnsi="Times New Roman" w:cs="Times New Roman"/>
          <w:sz w:val="26"/>
          <w:szCs w:val="26"/>
        </w:rPr>
        <w:t>ов,</w:t>
      </w:r>
      <w:r w:rsidRPr="00B15C5D">
        <w:rPr>
          <w:rFonts w:ascii="Times New Roman" w:hAnsi="Times New Roman" w:cs="Times New Roman"/>
          <w:sz w:val="26"/>
          <w:szCs w:val="26"/>
        </w:rPr>
        <w:t xml:space="preserve"> проведено </w:t>
      </w:r>
      <w:r>
        <w:rPr>
          <w:rFonts w:ascii="Times New Roman" w:hAnsi="Times New Roman" w:cs="Times New Roman"/>
          <w:sz w:val="26"/>
          <w:szCs w:val="26"/>
        </w:rPr>
        <w:t>143</w:t>
      </w:r>
      <w:r w:rsidRPr="00B15C5D">
        <w:rPr>
          <w:rFonts w:ascii="Times New Roman" w:hAnsi="Times New Roman" w:cs="Times New Roman"/>
          <w:sz w:val="26"/>
          <w:szCs w:val="26"/>
        </w:rPr>
        <w:t xml:space="preserve"> встреч</w:t>
      </w:r>
      <w:r>
        <w:rPr>
          <w:rFonts w:ascii="Times New Roman" w:hAnsi="Times New Roman" w:cs="Times New Roman"/>
          <w:sz w:val="26"/>
          <w:szCs w:val="26"/>
        </w:rPr>
        <w:t>и</w:t>
      </w:r>
      <w:r w:rsidRPr="00B15C5D">
        <w:rPr>
          <w:rFonts w:ascii="Times New Roman" w:hAnsi="Times New Roman" w:cs="Times New Roman"/>
          <w:sz w:val="26"/>
          <w:szCs w:val="26"/>
        </w:rPr>
        <w:t xml:space="preserve"> с избирателями.</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Ч</w:t>
      </w:r>
      <w:r w:rsidRPr="00B15C5D">
        <w:rPr>
          <w:rFonts w:ascii="Times New Roman" w:eastAsia="Times New Roman" w:hAnsi="Times New Roman" w:cs="Times New Roman"/>
          <w:sz w:val="26"/>
          <w:szCs w:val="26"/>
          <w:lang w:eastAsia="ru-RU"/>
        </w:rPr>
        <w:t xml:space="preserve">лен Команды Югры совершил </w:t>
      </w:r>
      <w:r>
        <w:rPr>
          <w:rFonts w:ascii="Times New Roman" w:eastAsia="Times New Roman" w:hAnsi="Times New Roman" w:cs="Times New Roman"/>
          <w:sz w:val="26"/>
          <w:szCs w:val="26"/>
          <w:lang w:eastAsia="ru-RU"/>
        </w:rPr>
        <w:t>36</w:t>
      </w:r>
      <w:r w:rsidRPr="00B15C5D">
        <w:rPr>
          <w:rFonts w:ascii="Times New Roman" w:eastAsia="Times New Roman" w:hAnsi="Times New Roman" w:cs="Times New Roman"/>
          <w:sz w:val="26"/>
          <w:szCs w:val="26"/>
          <w:lang w:eastAsia="ru-RU"/>
        </w:rPr>
        <w:t xml:space="preserve"> рабочих поездки,</w:t>
      </w:r>
      <w:r w:rsidRPr="00B15C5D">
        <w:rPr>
          <w:rFonts w:ascii="Times New Roman" w:hAnsi="Times New Roman" w:cs="Times New Roman"/>
          <w:sz w:val="26"/>
          <w:szCs w:val="26"/>
        </w:rPr>
        <w:t xml:space="preserve"> провел </w:t>
      </w:r>
      <w:r>
        <w:rPr>
          <w:rFonts w:ascii="Times New Roman" w:hAnsi="Times New Roman" w:cs="Times New Roman"/>
          <w:sz w:val="26"/>
          <w:szCs w:val="26"/>
        </w:rPr>
        <w:t>38</w:t>
      </w:r>
      <w:r w:rsidRPr="00B15C5D">
        <w:rPr>
          <w:rFonts w:ascii="Times New Roman" w:hAnsi="Times New Roman" w:cs="Times New Roman"/>
          <w:sz w:val="26"/>
          <w:szCs w:val="26"/>
        </w:rPr>
        <w:t xml:space="preserve"> встреч с главами муниципалитетов, руководителями учреждений и предприятий, посетил </w:t>
      </w:r>
      <w:r>
        <w:rPr>
          <w:rFonts w:ascii="Times New Roman" w:hAnsi="Times New Roman" w:cs="Times New Roman"/>
          <w:sz w:val="26"/>
          <w:szCs w:val="26"/>
        </w:rPr>
        <w:t>29</w:t>
      </w:r>
      <w:r w:rsidRPr="00B15C5D">
        <w:rPr>
          <w:rFonts w:ascii="Times New Roman" w:hAnsi="Times New Roman" w:cs="Times New Roman"/>
          <w:sz w:val="26"/>
          <w:szCs w:val="26"/>
        </w:rPr>
        <w:t xml:space="preserve"> торжественных мероприяти</w:t>
      </w:r>
      <w:r>
        <w:rPr>
          <w:rFonts w:ascii="Times New Roman" w:hAnsi="Times New Roman" w:cs="Times New Roman"/>
          <w:sz w:val="26"/>
          <w:szCs w:val="26"/>
        </w:rPr>
        <w:t>й</w:t>
      </w:r>
      <w:r w:rsidRPr="00B15C5D">
        <w:rPr>
          <w:rFonts w:ascii="Times New Roman" w:hAnsi="Times New Roman" w:cs="Times New Roman"/>
          <w:sz w:val="26"/>
          <w:szCs w:val="26"/>
        </w:rPr>
        <w:t>.</w:t>
      </w:r>
    </w:p>
    <w:p w:rsidR="00D35D01" w:rsidRDefault="00D35D01" w:rsidP="00F31110">
      <w:pPr>
        <w:spacing w:after="0" w:line="240" w:lineRule="auto"/>
        <w:jc w:val="both"/>
        <w:rPr>
          <w:rFonts w:ascii="Times New Roman" w:hAnsi="Times New Roman" w:cs="Times New Roman"/>
          <w:color w:val="000000"/>
          <w:sz w:val="26"/>
          <w:szCs w:val="26"/>
          <w:shd w:val="clear" w:color="auto" w:fill="FFFFFF"/>
        </w:rPr>
      </w:pPr>
    </w:p>
    <w:p w:rsidR="00F31110" w:rsidRPr="00B367FD" w:rsidRDefault="00F31110" w:rsidP="00F31110">
      <w:pPr>
        <w:spacing w:after="0" w:line="240" w:lineRule="auto"/>
        <w:jc w:val="both"/>
        <w:rPr>
          <w:rFonts w:ascii="Times New Roman" w:hAnsi="Times New Roman" w:cs="Times New Roman"/>
          <w:sz w:val="26"/>
          <w:szCs w:val="26"/>
        </w:rPr>
      </w:pPr>
      <w:r w:rsidRPr="00B367FD">
        <w:rPr>
          <w:rFonts w:ascii="Times New Roman" w:hAnsi="Times New Roman" w:cs="Times New Roman"/>
          <w:color w:val="000000"/>
          <w:sz w:val="26"/>
          <w:szCs w:val="26"/>
          <w:shd w:val="clear" w:color="auto" w:fill="FFFFFF"/>
        </w:rPr>
        <w:t xml:space="preserve">В сентябре 2021 года парламентарий переизбран в Думу Ханты-Мансийского автономного округа - Югры VII созыва от </w:t>
      </w:r>
      <w:proofErr w:type="spellStart"/>
      <w:r w:rsidRPr="00B367FD">
        <w:rPr>
          <w:rFonts w:ascii="Times New Roman" w:hAnsi="Times New Roman" w:cs="Times New Roman"/>
          <w:color w:val="000000"/>
          <w:sz w:val="26"/>
          <w:szCs w:val="26"/>
          <w:shd w:val="clear" w:color="auto" w:fill="FFFFFF"/>
        </w:rPr>
        <w:t>Няганского</w:t>
      </w:r>
      <w:proofErr w:type="spellEnd"/>
      <w:r w:rsidRPr="00B367FD">
        <w:rPr>
          <w:rFonts w:ascii="Times New Roman" w:hAnsi="Times New Roman" w:cs="Times New Roman"/>
          <w:color w:val="000000"/>
          <w:sz w:val="26"/>
          <w:szCs w:val="26"/>
          <w:shd w:val="clear" w:color="auto" w:fill="FFFFFF"/>
        </w:rPr>
        <w:t xml:space="preserve"> одномандатного избирательного округа №3 (</w:t>
      </w:r>
      <w:proofErr w:type="spellStart"/>
      <w:r w:rsidRPr="00B367FD">
        <w:rPr>
          <w:rFonts w:ascii="Times New Roman" w:hAnsi="Times New Roman" w:cs="Times New Roman"/>
          <w:color w:val="000000"/>
          <w:sz w:val="26"/>
          <w:szCs w:val="26"/>
          <w:shd w:val="clear" w:color="auto" w:fill="FFFFFF"/>
        </w:rPr>
        <w:t>Нягань</w:t>
      </w:r>
      <w:proofErr w:type="spellEnd"/>
      <w:r w:rsidRPr="00B367FD">
        <w:rPr>
          <w:rFonts w:ascii="Times New Roman" w:hAnsi="Times New Roman" w:cs="Times New Roman"/>
          <w:color w:val="000000"/>
          <w:sz w:val="26"/>
          <w:szCs w:val="26"/>
          <w:shd w:val="clear" w:color="auto" w:fill="FFFFFF"/>
        </w:rPr>
        <w:t xml:space="preserve">, Советский район (поселки Таежный, </w:t>
      </w:r>
      <w:proofErr w:type="spellStart"/>
      <w:r w:rsidRPr="00B367FD">
        <w:rPr>
          <w:rFonts w:ascii="Times New Roman" w:hAnsi="Times New Roman" w:cs="Times New Roman"/>
          <w:color w:val="000000"/>
          <w:sz w:val="26"/>
          <w:szCs w:val="26"/>
          <w:shd w:val="clear" w:color="auto" w:fill="FFFFFF"/>
        </w:rPr>
        <w:t>Алябьевский</w:t>
      </w:r>
      <w:proofErr w:type="spellEnd"/>
      <w:r w:rsidRPr="00B367FD">
        <w:rPr>
          <w:rFonts w:ascii="Times New Roman" w:hAnsi="Times New Roman" w:cs="Times New Roman"/>
          <w:color w:val="000000"/>
          <w:sz w:val="26"/>
          <w:szCs w:val="26"/>
          <w:shd w:val="clear" w:color="auto" w:fill="FFFFFF"/>
        </w:rPr>
        <w:t xml:space="preserve">, Малиновский, Пионерский) депутатом на непостоянной основе. </w:t>
      </w:r>
    </w:p>
    <w:p w:rsidR="00D35D01" w:rsidRDefault="00D35D01" w:rsidP="00F31110">
      <w:pPr>
        <w:spacing w:after="0" w:line="240" w:lineRule="auto"/>
        <w:jc w:val="both"/>
        <w:rPr>
          <w:rFonts w:ascii="Times New Roman" w:eastAsiaTheme="minorEastAsia" w:hAnsi="Times New Roman" w:cs="Times New Roman"/>
          <w:sz w:val="26"/>
          <w:szCs w:val="26"/>
          <w:lang w:eastAsia="ru-RU"/>
        </w:rPr>
      </w:pPr>
    </w:p>
    <w:p w:rsidR="00F31110" w:rsidRDefault="00F31110" w:rsidP="00F31110">
      <w:pPr>
        <w:spacing w:after="0" w:line="240" w:lineRule="auto"/>
        <w:jc w:val="both"/>
        <w:rPr>
          <w:rFonts w:ascii="Times New Roman" w:eastAsiaTheme="minorEastAsia" w:hAnsi="Times New Roman" w:cs="Times New Roman"/>
          <w:sz w:val="26"/>
          <w:szCs w:val="26"/>
          <w:lang w:eastAsia="ru-RU"/>
        </w:rPr>
      </w:pPr>
      <w:r w:rsidRPr="00B15C5D">
        <w:rPr>
          <w:rFonts w:ascii="Times New Roman" w:eastAsiaTheme="minorEastAsia" w:hAnsi="Times New Roman" w:cs="Times New Roman"/>
          <w:sz w:val="26"/>
          <w:szCs w:val="26"/>
          <w:lang w:eastAsia="ru-RU"/>
        </w:rPr>
        <w:t xml:space="preserve">Начиная с 2016 года в адрес депутата поступило более </w:t>
      </w:r>
      <w:r w:rsidR="00D35D01">
        <w:rPr>
          <w:rFonts w:ascii="Times New Roman" w:eastAsiaTheme="minorEastAsia" w:hAnsi="Times New Roman" w:cs="Times New Roman"/>
          <w:sz w:val="26"/>
          <w:szCs w:val="26"/>
          <w:lang w:eastAsia="ru-RU"/>
        </w:rPr>
        <w:t>5</w:t>
      </w:r>
      <w:r w:rsidRPr="00B15C5D">
        <w:rPr>
          <w:rFonts w:ascii="Times New Roman" w:eastAsiaTheme="minorEastAsia" w:hAnsi="Times New Roman" w:cs="Times New Roman"/>
          <w:sz w:val="26"/>
          <w:szCs w:val="26"/>
          <w:lang w:eastAsia="ru-RU"/>
        </w:rPr>
        <w:t xml:space="preserve">00 наказов, их которых </w:t>
      </w:r>
      <w:r>
        <w:rPr>
          <w:rFonts w:ascii="Times New Roman" w:eastAsiaTheme="minorEastAsia" w:hAnsi="Times New Roman" w:cs="Times New Roman"/>
          <w:sz w:val="26"/>
          <w:szCs w:val="26"/>
          <w:lang w:eastAsia="ru-RU"/>
        </w:rPr>
        <w:t xml:space="preserve">к концу работы Думы автономного округа 6 созыва было </w:t>
      </w:r>
      <w:r w:rsidRPr="00B15C5D">
        <w:rPr>
          <w:rFonts w:ascii="Times New Roman" w:eastAsiaTheme="minorEastAsia" w:hAnsi="Times New Roman" w:cs="Times New Roman"/>
          <w:sz w:val="26"/>
          <w:szCs w:val="26"/>
          <w:lang w:eastAsia="ru-RU"/>
        </w:rPr>
        <w:t xml:space="preserve">реализовано около 65%. </w:t>
      </w:r>
    </w:p>
    <w:p w:rsidR="00F31110" w:rsidRDefault="00F31110" w:rsidP="00F31110">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период избирательной компании на пост депутата регионального парламента 7 созыва Андрею </w:t>
      </w:r>
      <w:proofErr w:type="spellStart"/>
      <w:r>
        <w:rPr>
          <w:rFonts w:ascii="Times New Roman" w:eastAsiaTheme="minorEastAsia" w:hAnsi="Times New Roman" w:cs="Times New Roman"/>
          <w:sz w:val="26"/>
          <w:szCs w:val="26"/>
          <w:lang w:eastAsia="ru-RU"/>
        </w:rPr>
        <w:t>Осадчуку</w:t>
      </w:r>
      <w:proofErr w:type="spellEnd"/>
      <w:r>
        <w:rPr>
          <w:rFonts w:ascii="Times New Roman" w:eastAsiaTheme="minorEastAsia" w:hAnsi="Times New Roman" w:cs="Times New Roman"/>
          <w:sz w:val="26"/>
          <w:szCs w:val="26"/>
          <w:lang w:eastAsia="ru-RU"/>
        </w:rPr>
        <w:t xml:space="preserve"> было дано 260 наказов, которые составили план работы парламентария на период до 2026 года.</w:t>
      </w:r>
    </w:p>
    <w:p w:rsidR="00D35D01" w:rsidRDefault="00D35D01" w:rsidP="00F31110">
      <w:pPr>
        <w:spacing w:after="0" w:line="240" w:lineRule="auto"/>
        <w:jc w:val="both"/>
        <w:rPr>
          <w:rFonts w:ascii="Times New Roman" w:eastAsiaTheme="minorEastAsia" w:hAnsi="Times New Roman" w:cs="Times New Roman"/>
          <w:sz w:val="26"/>
          <w:szCs w:val="26"/>
          <w:lang w:eastAsia="ru-RU"/>
        </w:rPr>
      </w:pPr>
    </w:p>
    <w:p w:rsidR="00F31110" w:rsidRDefault="00F31110" w:rsidP="00F31110">
      <w:pPr>
        <w:spacing w:after="0" w:line="240" w:lineRule="auto"/>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sz w:val="26"/>
          <w:szCs w:val="26"/>
          <w:lang w:eastAsia="ru-RU"/>
        </w:rPr>
        <w:t>Традиционно ч</w:t>
      </w:r>
      <w:r w:rsidRPr="00B15C5D">
        <w:rPr>
          <w:rFonts w:ascii="Times New Roman" w:eastAsiaTheme="minorEastAsia" w:hAnsi="Times New Roman" w:cs="Times New Roman"/>
          <w:sz w:val="26"/>
          <w:szCs w:val="26"/>
          <w:lang w:eastAsia="ru-RU"/>
        </w:rPr>
        <w:t>асть наказов исполн</w:t>
      </w:r>
      <w:r>
        <w:rPr>
          <w:rFonts w:ascii="Times New Roman" w:eastAsiaTheme="minorEastAsia" w:hAnsi="Times New Roman" w:cs="Times New Roman"/>
          <w:sz w:val="26"/>
          <w:szCs w:val="26"/>
          <w:lang w:eastAsia="ru-RU"/>
        </w:rPr>
        <w:t>яется</w:t>
      </w:r>
      <w:r w:rsidRPr="00B15C5D">
        <w:rPr>
          <w:rFonts w:ascii="Times New Roman" w:eastAsiaTheme="minorEastAsia" w:hAnsi="Times New Roman" w:cs="Times New Roman"/>
          <w:sz w:val="26"/>
          <w:szCs w:val="26"/>
          <w:lang w:eastAsia="ru-RU"/>
        </w:rPr>
        <w:t xml:space="preserve"> за счет средств депутатского </w:t>
      </w:r>
      <w:r w:rsidRPr="00B15C5D">
        <w:rPr>
          <w:rFonts w:ascii="Times New Roman" w:eastAsiaTheme="minorEastAsia" w:hAnsi="Times New Roman" w:cs="Times New Roman"/>
          <w:color w:val="000000" w:themeColor="text1"/>
          <w:sz w:val="26"/>
          <w:szCs w:val="26"/>
          <w:lang w:eastAsia="ru-RU"/>
        </w:rPr>
        <w:t xml:space="preserve">фонда. </w:t>
      </w:r>
    </w:p>
    <w:p w:rsidR="00F31110" w:rsidRPr="00B15C5D" w:rsidRDefault="00F31110" w:rsidP="00F31110">
      <w:pPr>
        <w:spacing w:after="0" w:line="240" w:lineRule="auto"/>
        <w:jc w:val="both"/>
        <w:rPr>
          <w:rFonts w:ascii="Times New Roman" w:hAnsi="Times New Roman" w:cs="Times New Roman"/>
          <w:color w:val="000000" w:themeColor="text1"/>
          <w:sz w:val="26"/>
          <w:szCs w:val="26"/>
        </w:rPr>
      </w:pPr>
      <w:r>
        <w:rPr>
          <w:rFonts w:ascii="Times New Roman" w:eastAsiaTheme="minorEastAsia" w:hAnsi="Times New Roman" w:cs="Times New Roman"/>
          <w:color w:val="000000" w:themeColor="text1"/>
          <w:sz w:val="26"/>
          <w:szCs w:val="26"/>
          <w:lang w:eastAsia="ru-RU"/>
        </w:rPr>
        <w:t xml:space="preserve">За период с начала 2021 года до завершения работы Думы ХМАО-Югры 6 созыва </w:t>
      </w:r>
      <w:r w:rsidRPr="00B15C5D">
        <w:rPr>
          <w:rFonts w:ascii="Times New Roman" w:hAnsi="Times New Roman" w:cs="Times New Roman"/>
          <w:sz w:val="26"/>
          <w:szCs w:val="26"/>
        </w:rPr>
        <w:t xml:space="preserve">депутат направил из депутатского фонда денежные средства в размере </w:t>
      </w:r>
      <w:r>
        <w:rPr>
          <w:rFonts w:ascii="Times New Roman" w:hAnsi="Times New Roman" w:cs="Times New Roman"/>
          <w:sz w:val="26"/>
          <w:szCs w:val="26"/>
        </w:rPr>
        <w:t>5</w:t>
      </w:r>
      <w:r w:rsidRPr="00B15C5D">
        <w:rPr>
          <w:rFonts w:ascii="Times New Roman" w:hAnsi="Times New Roman" w:cs="Times New Roman"/>
          <w:sz w:val="26"/>
          <w:szCs w:val="26"/>
        </w:rPr>
        <w:t>,</w:t>
      </w:r>
      <w:r>
        <w:rPr>
          <w:rFonts w:ascii="Times New Roman" w:hAnsi="Times New Roman" w:cs="Times New Roman"/>
          <w:sz w:val="26"/>
          <w:szCs w:val="26"/>
        </w:rPr>
        <w:t>8</w:t>
      </w:r>
      <w:r w:rsidRPr="00B15C5D">
        <w:rPr>
          <w:rFonts w:ascii="Times New Roman" w:hAnsi="Times New Roman" w:cs="Times New Roman"/>
          <w:sz w:val="26"/>
          <w:szCs w:val="26"/>
        </w:rPr>
        <w:t xml:space="preserve"> млн. рублей на реализацию потребностей </w:t>
      </w:r>
      <w:r>
        <w:rPr>
          <w:rFonts w:ascii="Times New Roman" w:hAnsi="Times New Roman" w:cs="Times New Roman"/>
          <w:sz w:val="26"/>
          <w:szCs w:val="26"/>
        </w:rPr>
        <w:t>21</w:t>
      </w:r>
      <w:r w:rsidRPr="00B15C5D">
        <w:rPr>
          <w:rFonts w:ascii="Times New Roman" w:hAnsi="Times New Roman" w:cs="Times New Roman"/>
          <w:sz w:val="26"/>
          <w:szCs w:val="26"/>
        </w:rPr>
        <w:t xml:space="preserve"> окружн</w:t>
      </w:r>
      <w:r>
        <w:rPr>
          <w:rFonts w:ascii="Times New Roman" w:hAnsi="Times New Roman" w:cs="Times New Roman"/>
          <w:sz w:val="26"/>
          <w:szCs w:val="26"/>
        </w:rPr>
        <w:t>ого</w:t>
      </w:r>
      <w:r w:rsidRPr="00B15C5D">
        <w:rPr>
          <w:rFonts w:ascii="Times New Roman" w:hAnsi="Times New Roman" w:cs="Times New Roman"/>
          <w:sz w:val="26"/>
          <w:szCs w:val="26"/>
        </w:rPr>
        <w:t xml:space="preserve"> и муниципальн</w:t>
      </w:r>
      <w:r>
        <w:rPr>
          <w:rFonts w:ascii="Times New Roman" w:hAnsi="Times New Roman" w:cs="Times New Roman"/>
          <w:sz w:val="26"/>
          <w:szCs w:val="26"/>
        </w:rPr>
        <w:t>ого</w:t>
      </w:r>
      <w:r w:rsidRPr="00B15C5D">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B15C5D">
        <w:rPr>
          <w:rFonts w:ascii="Times New Roman" w:hAnsi="Times New Roman" w:cs="Times New Roman"/>
          <w:sz w:val="26"/>
          <w:szCs w:val="26"/>
        </w:rPr>
        <w:t xml:space="preserve"> Советского</w:t>
      </w:r>
      <w:r>
        <w:rPr>
          <w:rFonts w:ascii="Times New Roman" w:hAnsi="Times New Roman" w:cs="Times New Roman"/>
          <w:sz w:val="26"/>
          <w:szCs w:val="26"/>
        </w:rPr>
        <w:t xml:space="preserve">, Березовского, Октябрьского, </w:t>
      </w:r>
      <w:proofErr w:type="spellStart"/>
      <w:r w:rsidRPr="00B15C5D">
        <w:rPr>
          <w:rFonts w:ascii="Times New Roman" w:hAnsi="Times New Roman" w:cs="Times New Roman"/>
          <w:color w:val="000000" w:themeColor="text1"/>
          <w:sz w:val="26"/>
          <w:szCs w:val="26"/>
        </w:rPr>
        <w:t>Кондинского</w:t>
      </w:r>
      <w:proofErr w:type="spellEnd"/>
      <w:r w:rsidRPr="00B15C5D">
        <w:rPr>
          <w:rFonts w:ascii="Times New Roman" w:hAnsi="Times New Roman" w:cs="Times New Roman"/>
          <w:color w:val="000000" w:themeColor="text1"/>
          <w:sz w:val="26"/>
          <w:szCs w:val="26"/>
        </w:rPr>
        <w:t xml:space="preserve"> районов</w:t>
      </w:r>
      <w:r w:rsidRPr="00B15C5D">
        <w:rPr>
          <w:rFonts w:ascii="Times New Roman" w:hAnsi="Times New Roman" w:cs="Times New Roman"/>
          <w:sz w:val="26"/>
          <w:szCs w:val="26"/>
        </w:rPr>
        <w:t xml:space="preserve"> и города </w:t>
      </w:r>
      <w:proofErr w:type="spellStart"/>
      <w:r w:rsidRPr="00B15C5D">
        <w:rPr>
          <w:rFonts w:ascii="Times New Roman" w:hAnsi="Times New Roman" w:cs="Times New Roman"/>
          <w:sz w:val="26"/>
          <w:szCs w:val="26"/>
        </w:rPr>
        <w:t>Нягани</w:t>
      </w:r>
      <w:proofErr w:type="spellEnd"/>
      <w:r>
        <w:rPr>
          <w:rFonts w:ascii="Times New Roman" w:hAnsi="Times New Roman" w:cs="Times New Roman"/>
          <w:sz w:val="26"/>
          <w:szCs w:val="26"/>
        </w:rPr>
        <w:t>.</w:t>
      </w:r>
      <w:r w:rsidRPr="00B15C5D">
        <w:rPr>
          <w:rFonts w:ascii="Times New Roman" w:hAnsi="Times New Roman" w:cs="Times New Roman"/>
          <w:sz w:val="26"/>
          <w:szCs w:val="26"/>
        </w:rPr>
        <w:t xml:space="preserve"> </w:t>
      </w:r>
    </w:p>
    <w:p w:rsidR="00F31110" w:rsidRPr="00F82D35" w:rsidRDefault="00F31110" w:rsidP="00F31110">
      <w:pPr>
        <w:widowControl w:val="0"/>
        <w:autoSpaceDE w:val="0"/>
        <w:autoSpaceDN w:val="0"/>
        <w:adjustRightInd w:val="0"/>
        <w:spacing w:after="0" w:line="240" w:lineRule="auto"/>
        <w:jc w:val="both"/>
        <w:rPr>
          <w:rFonts w:ascii="Times New Roman" w:hAnsi="Times New Roman" w:cs="Times New Roman"/>
          <w:sz w:val="26"/>
          <w:szCs w:val="26"/>
        </w:rPr>
      </w:pPr>
      <w:r w:rsidRPr="00F82D35">
        <w:rPr>
          <w:rFonts w:ascii="Times New Roman" w:hAnsi="Times New Roman" w:cs="Times New Roman"/>
          <w:sz w:val="26"/>
          <w:szCs w:val="26"/>
        </w:rPr>
        <w:t>В конце 2021 года парламентарий сформировал перечень наказов на 1 квартал 2022 года</w:t>
      </w:r>
      <w:r>
        <w:rPr>
          <w:rFonts w:ascii="Times New Roman" w:hAnsi="Times New Roman" w:cs="Times New Roman"/>
          <w:sz w:val="26"/>
          <w:szCs w:val="26"/>
        </w:rPr>
        <w:t>.</w:t>
      </w:r>
      <w:r w:rsidRPr="00F82D35">
        <w:rPr>
          <w:rFonts w:ascii="Times New Roman" w:hAnsi="Times New Roman" w:cs="Times New Roman"/>
          <w:sz w:val="26"/>
          <w:szCs w:val="26"/>
        </w:rPr>
        <w:t xml:space="preserve"> Денежные средства в размере </w:t>
      </w:r>
      <w:r>
        <w:rPr>
          <w:rFonts w:ascii="Times New Roman" w:hAnsi="Times New Roman" w:cs="Times New Roman"/>
          <w:sz w:val="26"/>
          <w:szCs w:val="26"/>
        </w:rPr>
        <w:t>2</w:t>
      </w:r>
      <w:r w:rsidRPr="00F82D35">
        <w:rPr>
          <w:rFonts w:ascii="Times New Roman" w:hAnsi="Times New Roman" w:cs="Times New Roman"/>
          <w:sz w:val="26"/>
          <w:szCs w:val="26"/>
        </w:rPr>
        <w:t xml:space="preserve"> млн</w:t>
      </w:r>
      <w:r>
        <w:rPr>
          <w:rFonts w:ascii="Times New Roman" w:hAnsi="Times New Roman" w:cs="Times New Roman"/>
          <w:sz w:val="26"/>
          <w:szCs w:val="26"/>
        </w:rPr>
        <w:t>.</w:t>
      </w:r>
      <w:r w:rsidRPr="00F82D35">
        <w:rPr>
          <w:rFonts w:ascii="Times New Roman" w:hAnsi="Times New Roman" w:cs="Times New Roman"/>
          <w:sz w:val="26"/>
          <w:szCs w:val="26"/>
        </w:rPr>
        <w:t xml:space="preserve"> рублей распределены между </w:t>
      </w:r>
      <w:r>
        <w:rPr>
          <w:rFonts w:ascii="Times New Roman" w:hAnsi="Times New Roman" w:cs="Times New Roman"/>
          <w:sz w:val="26"/>
          <w:szCs w:val="26"/>
        </w:rPr>
        <w:t xml:space="preserve">2 </w:t>
      </w:r>
      <w:r w:rsidRPr="00F82D35">
        <w:rPr>
          <w:rFonts w:ascii="Times New Roman" w:hAnsi="Times New Roman" w:cs="Times New Roman"/>
          <w:sz w:val="26"/>
          <w:szCs w:val="26"/>
        </w:rPr>
        <w:t xml:space="preserve">культурно-спортивными комплексами, детским садом, медицинским учреждением, органом муниципальной власти и </w:t>
      </w:r>
      <w:r>
        <w:rPr>
          <w:rFonts w:ascii="Times New Roman" w:hAnsi="Times New Roman" w:cs="Times New Roman"/>
          <w:sz w:val="26"/>
          <w:szCs w:val="26"/>
        </w:rPr>
        <w:t>2</w:t>
      </w:r>
      <w:r w:rsidRPr="00F82D35">
        <w:rPr>
          <w:rFonts w:ascii="Times New Roman" w:hAnsi="Times New Roman" w:cs="Times New Roman"/>
          <w:sz w:val="26"/>
          <w:szCs w:val="26"/>
        </w:rPr>
        <w:t xml:space="preserve"> общеобразовательными учреждениями.</w:t>
      </w:r>
    </w:p>
    <w:p w:rsidR="00D35D01" w:rsidRDefault="00D35D01" w:rsidP="00F31110">
      <w:pPr>
        <w:autoSpaceDE w:val="0"/>
        <w:autoSpaceDN w:val="0"/>
        <w:adjustRightInd w:val="0"/>
        <w:spacing w:after="0" w:line="240" w:lineRule="auto"/>
        <w:jc w:val="both"/>
        <w:rPr>
          <w:rFonts w:ascii="Times New Roman" w:hAnsi="Times New Roman" w:cs="Times New Roman"/>
          <w:sz w:val="26"/>
          <w:szCs w:val="26"/>
        </w:rPr>
      </w:pPr>
    </w:p>
    <w:p w:rsidR="00F31110" w:rsidRPr="00B15C5D" w:rsidRDefault="00F31110" w:rsidP="00F31110">
      <w:pPr>
        <w:autoSpaceDE w:val="0"/>
        <w:autoSpaceDN w:val="0"/>
        <w:adjustRightInd w:val="0"/>
        <w:spacing w:after="0" w:line="240" w:lineRule="auto"/>
        <w:jc w:val="both"/>
        <w:rPr>
          <w:rFonts w:ascii="Times New Roman" w:hAnsi="Times New Roman" w:cs="Times New Roman"/>
          <w:sz w:val="26"/>
          <w:szCs w:val="26"/>
        </w:rPr>
      </w:pPr>
      <w:r w:rsidRPr="00B15C5D">
        <w:rPr>
          <w:rFonts w:ascii="Times New Roman" w:hAnsi="Times New Roman" w:cs="Times New Roman"/>
          <w:sz w:val="26"/>
          <w:szCs w:val="26"/>
        </w:rPr>
        <w:t xml:space="preserve">За </w:t>
      </w:r>
      <w:r>
        <w:rPr>
          <w:rFonts w:ascii="Times New Roman" w:hAnsi="Times New Roman" w:cs="Times New Roman"/>
          <w:sz w:val="26"/>
          <w:szCs w:val="26"/>
        </w:rPr>
        <w:t>год</w:t>
      </w:r>
      <w:r w:rsidRPr="00B15C5D">
        <w:rPr>
          <w:rFonts w:ascii="Times New Roman" w:hAnsi="Times New Roman" w:cs="Times New Roman"/>
          <w:sz w:val="26"/>
          <w:szCs w:val="26"/>
        </w:rPr>
        <w:t xml:space="preserve"> депутат </w:t>
      </w:r>
      <w:r>
        <w:rPr>
          <w:rFonts w:ascii="Times New Roman" w:hAnsi="Times New Roman" w:cs="Times New Roman"/>
          <w:sz w:val="26"/>
          <w:szCs w:val="26"/>
        </w:rPr>
        <w:t>1870</w:t>
      </w:r>
      <w:r w:rsidRPr="00B15C5D">
        <w:rPr>
          <w:rFonts w:ascii="Times New Roman" w:hAnsi="Times New Roman" w:cs="Times New Roman"/>
          <w:sz w:val="26"/>
          <w:szCs w:val="26"/>
        </w:rPr>
        <w:t xml:space="preserve"> раз опубликовал сведения о своей депутатской деятельности на телевидении, в печатных и электронных средствах массовой информации, социальных сетях, что в среднем составляет 1</w:t>
      </w:r>
      <w:r>
        <w:rPr>
          <w:rFonts w:ascii="Times New Roman" w:hAnsi="Times New Roman" w:cs="Times New Roman"/>
          <w:sz w:val="26"/>
          <w:szCs w:val="26"/>
        </w:rPr>
        <w:t>56</w:t>
      </w:r>
      <w:r w:rsidRPr="00B15C5D">
        <w:rPr>
          <w:rFonts w:ascii="Times New Roman" w:hAnsi="Times New Roman" w:cs="Times New Roman"/>
          <w:color w:val="FF0000"/>
          <w:sz w:val="26"/>
          <w:szCs w:val="26"/>
        </w:rPr>
        <w:t xml:space="preserve"> </w:t>
      </w:r>
      <w:r w:rsidRPr="00B15C5D">
        <w:rPr>
          <w:rFonts w:ascii="Times New Roman" w:hAnsi="Times New Roman" w:cs="Times New Roman"/>
          <w:sz w:val="26"/>
          <w:szCs w:val="26"/>
        </w:rPr>
        <w:t>публикаций в месяц.</w:t>
      </w:r>
      <w:r w:rsidR="00D35D01">
        <w:rPr>
          <w:rFonts w:ascii="Times New Roman" w:hAnsi="Times New Roman" w:cs="Times New Roman"/>
          <w:sz w:val="26"/>
          <w:szCs w:val="26"/>
        </w:rPr>
        <w:t xml:space="preserve"> З</w:t>
      </w:r>
      <w:r>
        <w:rPr>
          <w:rFonts w:ascii="Times New Roman" w:hAnsi="Times New Roman" w:cs="Times New Roman"/>
          <w:sz w:val="26"/>
          <w:szCs w:val="26"/>
        </w:rPr>
        <w:t xml:space="preserve">а 9 месяцев работы парламентария в Думе округа </w:t>
      </w:r>
      <w:r w:rsidR="00D35D01">
        <w:rPr>
          <w:rFonts w:ascii="Times New Roman" w:hAnsi="Times New Roman" w:cs="Times New Roman"/>
          <w:sz w:val="26"/>
          <w:szCs w:val="26"/>
          <w:lang w:val="en-US"/>
        </w:rPr>
        <w:t>VI</w:t>
      </w:r>
      <w:r>
        <w:rPr>
          <w:rFonts w:ascii="Times New Roman" w:hAnsi="Times New Roman" w:cs="Times New Roman"/>
          <w:sz w:val="26"/>
          <w:szCs w:val="26"/>
        </w:rPr>
        <w:t xml:space="preserve"> созыва 53 материала вышли в социальных сетях и были опубликованы в средствах массовой информации 1630 раз. За три месяца работы в Думе Югры </w:t>
      </w:r>
      <w:r w:rsidR="00D35D01">
        <w:rPr>
          <w:rFonts w:ascii="Times New Roman" w:hAnsi="Times New Roman" w:cs="Times New Roman"/>
          <w:sz w:val="26"/>
          <w:szCs w:val="26"/>
          <w:lang w:val="en-US"/>
        </w:rPr>
        <w:t>VII</w:t>
      </w:r>
      <w:r>
        <w:rPr>
          <w:rFonts w:ascii="Times New Roman" w:hAnsi="Times New Roman" w:cs="Times New Roman"/>
          <w:sz w:val="26"/>
          <w:szCs w:val="26"/>
        </w:rPr>
        <w:t xml:space="preserve"> созыва всего депутат разместил 11 статей в 240 источниках массовой информации. </w:t>
      </w:r>
    </w:p>
    <w:p w:rsidR="00F31110" w:rsidRDefault="00F31110" w:rsidP="00F31110">
      <w:pPr>
        <w:spacing w:after="0" w:line="240" w:lineRule="auto"/>
        <w:jc w:val="both"/>
        <w:rPr>
          <w:rFonts w:ascii="Times New Roman" w:eastAsia="Calibri" w:hAnsi="Times New Roman"/>
          <w:color w:val="000000" w:themeColor="text1"/>
          <w:sz w:val="26"/>
          <w:szCs w:val="26"/>
        </w:rPr>
      </w:pPr>
      <w:r w:rsidRPr="00B15C5D">
        <w:rPr>
          <w:rFonts w:ascii="Times New Roman" w:eastAsia="Calibri" w:hAnsi="Times New Roman"/>
          <w:color w:val="000000" w:themeColor="text1"/>
          <w:sz w:val="26"/>
          <w:szCs w:val="26"/>
        </w:rPr>
        <w:t>За последни</w:t>
      </w:r>
      <w:r>
        <w:rPr>
          <w:rFonts w:ascii="Times New Roman" w:eastAsia="Calibri" w:hAnsi="Times New Roman"/>
          <w:color w:val="000000" w:themeColor="text1"/>
          <w:sz w:val="26"/>
          <w:szCs w:val="26"/>
        </w:rPr>
        <w:t xml:space="preserve">й год </w:t>
      </w:r>
      <w:r w:rsidRPr="00B15C5D">
        <w:rPr>
          <w:rFonts w:ascii="Times New Roman" w:eastAsia="Calibri" w:hAnsi="Times New Roman"/>
          <w:color w:val="000000" w:themeColor="text1"/>
          <w:sz w:val="26"/>
          <w:szCs w:val="26"/>
        </w:rPr>
        <w:t xml:space="preserve">парламентарий принял участие более чем </w:t>
      </w:r>
      <w:r>
        <w:rPr>
          <w:rFonts w:ascii="Times New Roman" w:eastAsia="Calibri" w:hAnsi="Times New Roman"/>
          <w:color w:val="000000" w:themeColor="text1"/>
          <w:sz w:val="26"/>
          <w:szCs w:val="26"/>
        </w:rPr>
        <w:t>в 4</w:t>
      </w:r>
      <w:r w:rsidRPr="00B15C5D">
        <w:rPr>
          <w:rFonts w:ascii="Times New Roman" w:eastAsia="Calibri" w:hAnsi="Times New Roman"/>
          <w:color w:val="000000" w:themeColor="text1"/>
          <w:sz w:val="26"/>
          <w:szCs w:val="26"/>
        </w:rPr>
        <w:t xml:space="preserve">2 благотворительных акциях, оказав материальную и финансовую поддержку </w:t>
      </w:r>
      <w:r>
        <w:rPr>
          <w:rFonts w:ascii="Times New Roman" w:eastAsia="Calibri" w:hAnsi="Times New Roman"/>
          <w:color w:val="000000" w:themeColor="text1"/>
          <w:sz w:val="26"/>
          <w:szCs w:val="26"/>
        </w:rPr>
        <w:t>около</w:t>
      </w:r>
      <w:r w:rsidRPr="00B15C5D">
        <w:rPr>
          <w:rFonts w:ascii="Times New Roman" w:eastAsia="Calibri" w:hAnsi="Times New Roman"/>
          <w:color w:val="000000" w:themeColor="text1"/>
          <w:sz w:val="26"/>
          <w:szCs w:val="26"/>
        </w:rPr>
        <w:t xml:space="preserve"> </w:t>
      </w:r>
      <w:r>
        <w:rPr>
          <w:rFonts w:ascii="Times New Roman" w:eastAsia="Calibri" w:hAnsi="Times New Roman"/>
          <w:color w:val="000000" w:themeColor="text1"/>
          <w:sz w:val="26"/>
          <w:szCs w:val="26"/>
        </w:rPr>
        <w:t>50</w:t>
      </w:r>
      <w:r w:rsidRPr="00B15C5D">
        <w:rPr>
          <w:rFonts w:ascii="Times New Roman" w:eastAsia="Calibri" w:hAnsi="Times New Roman"/>
          <w:color w:val="000000" w:themeColor="text1"/>
          <w:sz w:val="26"/>
          <w:szCs w:val="26"/>
        </w:rPr>
        <w:t xml:space="preserve"> физическим лицам и более </w:t>
      </w:r>
      <w:r>
        <w:rPr>
          <w:rFonts w:ascii="Times New Roman" w:eastAsia="Calibri" w:hAnsi="Times New Roman"/>
          <w:color w:val="000000" w:themeColor="text1"/>
          <w:sz w:val="26"/>
          <w:szCs w:val="26"/>
        </w:rPr>
        <w:t>60</w:t>
      </w:r>
      <w:r w:rsidRPr="00B15C5D">
        <w:rPr>
          <w:rFonts w:ascii="Times New Roman" w:eastAsia="Calibri" w:hAnsi="Times New Roman"/>
          <w:color w:val="000000" w:themeColor="text1"/>
          <w:sz w:val="26"/>
          <w:szCs w:val="26"/>
        </w:rPr>
        <w:t xml:space="preserve"> юридическим лицам</w:t>
      </w:r>
      <w:r>
        <w:rPr>
          <w:rFonts w:ascii="Times New Roman" w:eastAsia="Calibri" w:hAnsi="Times New Roman"/>
          <w:color w:val="000000" w:themeColor="text1"/>
          <w:sz w:val="26"/>
          <w:szCs w:val="26"/>
        </w:rPr>
        <w:t xml:space="preserve"> в</w:t>
      </w:r>
      <w:r w:rsidRPr="007F0201">
        <w:rPr>
          <w:rFonts w:ascii="Times New Roman" w:hAnsi="Times New Roman" w:cs="Times New Roman"/>
          <w:color w:val="000000" w:themeColor="text1"/>
          <w:sz w:val="26"/>
          <w:szCs w:val="26"/>
        </w:rPr>
        <w:t xml:space="preserve"> </w:t>
      </w:r>
      <w:r w:rsidRPr="00B15C5D">
        <w:rPr>
          <w:rFonts w:ascii="Times New Roman" w:hAnsi="Times New Roman" w:cs="Times New Roman"/>
          <w:color w:val="000000" w:themeColor="text1"/>
          <w:sz w:val="26"/>
          <w:szCs w:val="26"/>
        </w:rPr>
        <w:t xml:space="preserve">размере </w:t>
      </w:r>
      <w:r>
        <w:rPr>
          <w:rFonts w:ascii="Times New Roman" w:hAnsi="Times New Roman" w:cs="Times New Roman"/>
          <w:color w:val="000000" w:themeColor="text1"/>
          <w:sz w:val="26"/>
          <w:szCs w:val="26"/>
        </w:rPr>
        <w:t>порядка</w:t>
      </w:r>
      <w:r w:rsidRPr="00B15C5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9</w:t>
      </w:r>
      <w:r w:rsidRPr="00B15C5D">
        <w:rPr>
          <w:rFonts w:ascii="Times New Roman" w:hAnsi="Times New Roman" w:cs="Times New Roman"/>
          <w:color w:val="000000" w:themeColor="text1"/>
          <w:sz w:val="26"/>
          <w:szCs w:val="26"/>
        </w:rPr>
        <w:t xml:space="preserve"> млн. рублей</w:t>
      </w:r>
      <w:r w:rsidRPr="00B15C5D">
        <w:rPr>
          <w:rFonts w:ascii="Times New Roman" w:eastAsia="Calibri" w:hAnsi="Times New Roman"/>
          <w:color w:val="000000" w:themeColor="text1"/>
          <w:sz w:val="26"/>
          <w:szCs w:val="26"/>
        </w:rPr>
        <w:t>.</w:t>
      </w:r>
    </w:p>
    <w:p w:rsidR="006768E4" w:rsidRPr="00C423A1" w:rsidRDefault="006768E4" w:rsidP="00C13F00">
      <w:pPr>
        <w:autoSpaceDE w:val="0"/>
        <w:autoSpaceDN w:val="0"/>
        <w:adjustRightInd w:val="0"/>
        <w:spacing w:after="0" w:line="240" w:lineRule="auto"/>
        <w:jc w:val="both"/>
        <w:rPr>
          <w:rFonts w:ascii="Times New Roman" w:hAnsi="Times New Roman" w:cs="Times New Roman"/>
          <w:sz w:val="27"/>
          <w:szCs w:val="27"/>
        </w:rPr>
      </w:pPr>
    </w:p>
    <w:p w:rsidR="006768E4" w:rsidRPr="00C423A1" w:rsidRDefault="006768E4" w:rsidP="006768E4">
      <w:pPr>
        <w:spacing w:after="0" w:line="240" w:lineRule="auto"/>
        <w:jc w:val="both"/>
        <w:rPr>
          <w:rFonts w:ascii="Times New Roman" w:hAnsi="Times New Roman" w:cs="Times New Roman"/>
          <w:sz w:val="27"/>
          <w:szCs w:val="27"/>
        </w:rPr>
      </w:pPr>
      <w:r w:rsidRPr="00C423A1">
        <w:rPr>
          <w:rFonts w:ascii="Times New Roman" w:hAnsi="Times New Roman" w:cs="Times New Roman"/>
          <w:sz w:val="27"/>
          <w:szCs w:val="27"/>
        </w:rPr>
        <w:t>Реализуя партийный проект «Детский спорт» в Югре, общественный совет, возглавляемый депутатом,</w:t>
      </w:r>
      <w:r w:rsidRPr="00C423A1">
        <w:rPr>
          <w:rFonts w:ascii="Times New Roman" w:hAnsi="Times New Roman" w:cs="Times New Roman"/>
          <w:b/>
          <w:sz w:val="27"/>
          <w:szCs w:val="27"/>
        </w:rPr>
        <w:t xml:space="preserve"> </w:t>
      </w:r>
      <w:r w:rsidRPr="00C423A1">
        <w:rPr>
          <w:rFonts w:ascii="Times New Roman" w:hAnsi="Times New Roman" w:cs="Times New Roman"/>
          <w:sz w:val="27"/>
          <w:szCs w:val="27"/>
        </w:rPr>
        <w:t>провел в прошедшем году</w:t>
      </w:r>
      <w:r w:rsidRPr="00C423A1">
        <w:rPr>
          <w:rFonts w:ascii="Times New Roman" w:hAnsi="Times New Roman" w:cs="Times New Roman"/>
          <w:b/>
          <w:sz w:val="27"/>
          <w:szCs w:val="27"/>
        </w:rPr>
        <w:t xml:space="preserve"> </w:t>
      </w:r>
      <w:r w:rsidRPr="00C423A1">
        <w:rPr>
          <w:rFonts w:ascii="Times New Roman" w:hAnsi="Times New Roman" w:cs="Times New Roman"/>
          <w:sz w:val="27"/>
          <w:szCs w:val="27"/>
        </w:rPr>
        <w:t>1</w:t>
      </w:r>
      <w:r w:rsidR="00F31110">
        <w:rPr>
          <w:rFonts w:ascii="Times New Roman" w:hAnsi="Times New Roman" w:cs="Times New Roman"/>
          <w:sz w:val="27"/>
          <w:szCs w:val="27"/>
        </w:rPr>
        <w:t>6</w:t>
      </w:r>
      <w:r w:rsidRPr="00C423A1">
        <w:rPr>
          <w:rFonts w:ascii="Times New Roman" w:hAnsi="Times New Roman" w:cs="Times New Roman"/>
          <w:sz w:val="27"/>
          <w:szCs w:val="27"/>
        </w:rPr>
        <w:t xml:space="preserve"> мероприятий и опубликовал в СМИ и социальных сетях 2</w:t>
      </w:r>
      <w:r w:rsidR="00F31110">
        <w:rPr>
          <w:rFonts w:ascii="Times New Roman" w:hAnsi="Times New Roman" w:cs="Times New Roman"/>
          <w:sz w:val="27"/>
          <w:szCs w:val="27"/>
        </w:rPr>
        <w:t>1</w:t>
      </w:r>
      <w:r w:rsidRPr="00C423A1">
        <w:rPr>
          <w:rFonts w:ascii="Times New Roman" w:hAnsi="Times New Roman" w:cs="Times New Roman"/>
          <w:sz w:val="27"/>
          <w:szCs w:val="27"/>
        </w:rPr>
        <w:t>0 материалов о своей работе.</w:t>
      </w:r>
    </w:p>
    <w:p w:rsidR="003F783E" w:rsidRPr="00C423A1" w:rsidRDefault="003F783E" w:rsidP="003F783E">
      <w:pPr>
        <w:keepNext/>
        <w:keepLines/>
        <w:shd w:val="clear" w:color="auto" w:fill="FFFFFF"/>
        <w:spacing w:after="0" w:line="240" w:lineRule="auto"/>
        <w:ind w:left="-15"/>
        <w:jc w:val="both"/>
        <w:outlineLvl w:val="1"/>
        <w:rPr>
          <w:rFonts w:ascii="Times New Roman" w:eastAsiaTheme="majorEastAsia" w:hAnsi="Times New Roman" w:cs="Times New Roman"/>
          <w:sz w:val="27"/>
          <w:szCs w:val="27"/>
        </w:rPr>
      </w:pPr>
      <w:r w:rsidRPr="00C423A1">
        <w:rPr>
          <w:rFonts w:ascii="Times New Roman" w:eastAsiaTheme="majorEastAsia" w:hAnsi="Times New Roman" w:cs="Times New Roman"/>
          <w:sz w:val="27"/>
          <w:szCs w:val="27"/>
        </w:rPr>
        <w:t>По вопросам проекта сообщения принимаются на странице сообщества «</w:t>
      </w:r>
      <w:r w:rsidRPr="00C423A1">
        <w:rPr>
          <w:rFonts w:ascii="Times New Roman" w:eastAsia="Times New Roman" w:hAnsi="Times New Roman" w:cs="Times New Roman"/>
          <w:sz w:val="27"/>
          <w:szCs w:val="27"/>
          <w:lang w:eastAsia="ru-RU"/>
        </w:rPr>
        <w:t xml:space="preserve">Партийный проект </w:t>
      </w:r>
      <w:r w:rsidR="00963B5B">
        <w:rPr>
          <w:rFonts w:ascii="Times New Roman" w:eastAsia="Times New Roman" w:hAnsi="Times New Roman" w:cs="Times New Roman"/>
          <w:sz w:val="27"/>
          <w:szCs w:val="27"/>
          <w:lang w:eastAsia="ru-RU"/>
        </w:rPr>
        <w:t>«</w:t>
      </w:r>
      <w:r w:rsidRPr="00C423A1">
        <w:rPr>
          <w:rFonts w:ascii="Times New Roman" w:eastAsia="Times New Roman" w:hAnsi="Times New Roman" w:cs="Times New Roman"/>
          <w:sz w:val="27"/>
          <w:szCs w:val="27"/>
          <w:lang w:eastAsia="ru-RU"/>
        </w:rPr>
        <w:t>Детский спорт</w:t>
      </w:r>
      <w:r w:rsidR="00963B5B">
        <w:rPr>
          <w:rFonts w:ascii="Times New Roman" w:eastAsia="Times New Roman" w:hAnsi="Times New Roman" w:cs="Times New Roman"/>
          <w:sz w:val="27"/>
          <w:szCs w:val="27"/>
          <w:lang w:eastAsia="ru-RU"/>
        </w:rPr>
        <w:t>»</w:t>
      </w:r>
      <w:r w:rsidRPr="00C423A1">
        <w:rPr>
          <w:rFonts w:ascii="Times New Roman" w:eastAsia="Times New Roman" w:hAnsi="Times New Roman" w:cs="Times New Roman"/>
          <w:sz w:val="27"/>
          <w:szCs w:val="27"/>
          <w:lang w:eastAsia="ru-RU"/>
        </w:rPr>
        <w:t xml:space="preserve"> в ХМАО-Югре»</w:t>
      </w:r>
      <w:r w:rsidRPr="00C423A1">
        <w:rPr>
          <w:rFonts w:ascii="Times New Roman" w:eastAsiaTheme="majorEastAsia" w:hAnsi="Times New Roman" w:cs="Times New Roman"/>
          <w:sz w:val="27"/>
          <w:szCs w:val="27"/>
        </w:rPr>
        <w:t xml:space="preserve"> </w:t>
      </w:r>
      <w:hyperlink r:id="rId5" w:history="1">
        <w:r w:rsidRPr="00C423A1">
          <w:rPr>
            <w:rFonts w:ascii="Times New Roman" w:eastAsiaTheme="majorEastAsia" w:hAnsi="Times New Roman" w:cs="Times New Roman"/>
            <w:sz w:val="27"/>
            <w:szCs w:val="27"/>
          </w:rPr>
          <w:t>https://vk.com/public169317588</w:t>
        </w:r>
      </w:hyperlink>
      <w:r w:rsidRPr="00C423A1">
        <w:rPr>
          <w:rFonts w:ascii="Times New Roman" w:eastAsiaTheme="majorEastAsia" w:hAnsi="Times New Roman" w:cs="Times New Roman"/>
          <w:sz w:val="27"/>
          <w:szCs w:val="27"/>
        </w:rPr>
        <w:t xml:space="preserve">. </w:t>
      </w:r>
    </w:p>
    <w:p w:rsidR="00590B34" w:rsidRPr="00C423A1" w:rsidRDefault="00590B34" w:rsidP="003F783E">
      <w:pPr>
        <w:keepNext/>
        <w:keepLines/>
        <w:shd w:val="clear" w:color="auto" w:fill="FFFFFF"/>
        <w:spacing w:after="0" w:line="240" w:lineRule="auto"/>
        <w:ind w:left="-15"/>
        <w:jc w:val="both"/>
        <w:outlineLvl w:val="1"/>
        <w:rPr>
          <w:rFonts w:ascii="Times New Roman" w:eastAsiaTheme="majorEastAsia" w:hAnsi="Times New Roman" w:cs="Times New Roman"/>
          <w:sz w:val="27"/>
          <w:szCs w:val="27"/>
        </w:rPr>
      </w:pPr>
    </w:p>
    <w:p w:rsidR="00DC5D4D" w:rsidRPr="00C423A1" w:rsidRDefault="003F783E" w:rsidP="00DC5D4D">
      <w:pPr>
        <w:pStyle w:val="a5"/>
        <w:shd w:val="clear" w:color="auto" w:fill="FFFFFF"/>
        <w:spacing w:before="0" w:beforeAutospacing="0" w:after="0" w:afterAutospacing="0"/>
        <w:jc w:val="both"/>
        <w:rPr>
          <w:rFonts w:eastAsia="Times New Roman"/>
          <w:sz w:val="27"/>
          <w:szCs w:val="27"/>
        </w:rPr>
      </w:pPr>
      <w:r w:rsidRPr="00C423A1">
        <w:rPr>
          <w:sz w:val="27"/>
          <w:szCs w:val="27"/>
        </w:rPr>
        <w:t xml:space="preserve">Региональный депутат подключен к </w:t>
      </w:r>
      <w:r w:rsidRPr="00C423A1">
        <w:rPr>
          <w:rFonts w:eastAsia="Times New Roman"/>
          <w:sz w:val="27"/>
          <w:szCs w:val="27"/>
        </w:rPr>
        <w:t>единой базе депутатов фракций партии «ЕДИНАЯ РОССИЯ» во всех регионах Российской Федерации</w:t>
      </w:r>
      <w:r w:rsidRPr="00C423A1">
        <w:rPr>
          <w:sz w:val="27"/>
          <w:szCs w:val="27"/>
        </w:rPr>
        <w:t xml:space="preserve"> «Избиратель-депутат» </w:t>
      </w:r>
      <w:hyperlink r:id="rId6" w:history="1">
        <w:r w:rsidRPr="00C423A1">
          <w:rPr>
            <w:rFonts w:eastAsiaTheme="majorEastAsia"/>
            <w:sz w:val="27"/>
            <w:szCs w:val="27"/>
          </w:rPr>
          <w:t>https://ideputat.er.ru/user/165690</w:t>
        </w:r>
      </w:hyperlink>
      <w:r w:rsidRPr="00C423A1">
        <w:rPr>
          <w:rFonts w:eastAsia="Times New Roman"/>
          <w:sz w:val="27"/>
          <w:szCs w:val="27"/>
        </w:rPr>
        <w:t xml:space="preserve">. </w:t>
      </w:r>
      <w:r w:rsidR="00DC5D4D" w:rsidRPr="00C423A1">
        <w:rPr>
          <w:rFonts w:eastAsia="Times New Roman"/>
          <w:sz w:val="27"/>
          <w:szCs w:val="27"/>
        </w:rPr>
        <w:t>Всего в системе размещено 2</w:t>
      </w:r>
      <w:r w:rsidR="00F31110">
        <w:rPr>
          <w:rFonts w:eastAsia="Times New Roman"/>
          <w:sz w:val="27"/>
          <w:szCs w:val="27"/>
        </w:rPr>
        <w:t>2</w:t>
      </w:r>
      <w:r w:rsidR="00DC5D4D" w:rsidRPr="00C423A1">
        <w:rPr>
          <w:rFonts w:eastAsia="Times New Roman"/>
          <w:sz w:val="27"/>
          <w:szCs w:val="27"/>
        </w:rPr>
        <w:t xml:space="preserve">4 материала о работе депутата, о встречах с избирателями, о координации </w:t>
      </w:r>
      <w:r w:rsidR="00DC5D4D" w:rsidRPr="00C423A1">
        <w:rPr>
          <w:rFonts w:eastAsia="Times New Roman"/>
          <w:sz w:val="27"/>
          <w:szCs w:val="27"/>
        </w:rPr>
        <w:lastRenderedPageBreak/>
        <w:t xml:space="preserve">парламентарием национальных проектов на территории Югры, из них за последний год </w:t>
      </w:r>
      <w:r w:rsidR="00DC5D4D" w:rsidRPr="00C423A1">
        <w:rPr>
          <w:color w:val="000000"/>
          <w:sz w:val="27"/>
          <w:szCs w:val="27"/>
        </w:rPr>
        <w:t>–</w:t>
      </w:r>
      <w:r w:rsidR="00DC5D4D" w:rsidRPr="00C423A1">
        <w:rPr>
          <w:rFonts w:eastAsia="Times New Roman"/>
          <w:sz w:val="27"/>
          <w:szCs w:val="27"/>
        </w:rPr>
        <w:t xml:space="preserve"> </w:t>
      </w:r>
      <w:r w:rsidR="00F31110">
        <w:rPr>
          <w:rFonts w:eastAsia="Times New Roman"/>
          <w:sz w:val="27"/>
          <w:szCs w:val="27"/>
        </w:rPr>
        <w:t>72</w:t>
      </w:r>
      <w:r w:rsidR="00DC5D4D" w:rsidRPr="00C423A1">
        <w:rPr>
          <w:rFonts w:eastAsia="Times New Roman"/>
          <w:sz w:val="27"/>
          <w:szCs w:val="27"/>
        </w:rPr>
        <w:t xml:space="preserve"> отчета. </w:t>
      </w:r>
    </w:p>
    <w:p w:rsidR="00D35D01" w:rsidRDefault="00D35D01" w:rsidP="00F31110">
      <w:pPr>
        <w:pStyle w:val="a5"/>
        <w:shd w:val="clear" w:color="auto" w:fill="FFFFFF"/>
        <w:spacing w:before="0" w:beforeAutospacing="0" w:after="0" w:afterAutospacing="0"/>
        <w:jc w:val="both"/>
        <w:rPr>
          <w:sz w:val="26"/>
          <w:szCs w:val="26"/>
        </w:rPr>
      </w:pPr>
    </w:p>
    <w:p w:rsidR="00F31110" w:rsidRDefault="00F31110" w:rsidP="00F31110">
      <w:pPr>
        <w:pStyle w:val="a5"/>
        <w:shd w:val="clear" w:color="auto" w:fill="FFFFFF"/>
        <w:spacing w:before="0" w:beforeAutospacing="0" w:after="0" w:afterAutospacing="0"/>
        <w:jc w:val="both"/>
        <w:rPr>
          <w:color w:val="000000"/>
          <w:sz w:val="26"/>
          <w:szCs w:val="26"/>
          <w:shd w:val="clear" w:color="auto" w:fill="FFFFFF"/>
        </w:rPr>
      </w:pPr>
      <w:r w:rsidRPr="00B15C5D">
        <w:rPr>
          <w:sz w:val="26"/>
          <w:szCs w:val="26"/>
        </w:rPr>
        <w:t xml:space="preserve">Не без внимания депутата проходят такие ежегодные для города </w:t>
      </w:r>
      <w:proofErr w:type="spellStart"/>
      <w:r w:rsidRPr="00B15C5D">
        <w:rPr>
          <w:sz w:val="26"/>
          <w:szCs w:val="26"/>
        </w:rPr>
        <w:t>Нягани</w:t>
      </w:r>
      <w:proofErr w:type="spellEnd"/>
      <w:r w:rsidRPr="00B15C5D">
        <w:rPr>
          <w:sz w:val="26"/>
          <w:szCs w:val="26"/>
        </w:rPr>
        <w:t xml:space="preserve"> мероприятия, как </w:t>
      </w:r>
      <w:r>
        <w:rPr>
          <w:sz w:val="26"/>
          <w:szCs w:val="26"/>
        </w:rPr>
        <w:t>«</w:t>
      </w:r>
      <w:r w:rsidRPr="00B15C5D">
        <w:rPr>
          <w:sz w:val="26"/>
          <w:szCs w:val="26"/>
        </w:rPr>
        <w:t>Филармонические сезоны</w:t>
      </w:r>
      <w:r>
        <w:rPr>
          <w:sz w:val="26"/>
          <w:szCs w:val="26"/>
        </w:rPr>
        <w:t>»</w:t>
      </w:r>
      <w:r w:rsidRPr="00B15C5D">
        <w:rPr>
          <w:sz w:val="26"/>
          <w:szCs w:val="26"/>
        </w:rPr>
        <w:t>, «Ёлка желаний», «Спасибо врачам», «Подарок ветерану», «Коробка добра».</w:t>
      </w:r>
      <w:r w:rsidRPr="00B15C5D">
        <w:rPr>
          <w:color w:val="000000"/>
          <w:sz w:val="26"/>
          <w:szCs w:val="26"/>
          <w:shd w:val="clear" w:color="auto" w:fill="FFFFFF"/>
        </w:rPr>
        <w:t xml:space="preserve"> К примеру, ежегодная финансовая поддержка ветеранских организаций поселений Советского района и города </w:t>
      </w:r>
      <w:proofErr w:type="spellStart"/>
      <w:r w:rsidRPr="00B15C5D">
        <w:rPr>
          <w:color w:val="000000"/>
          <w:sz w:val="26"/>
          <w:szCs w:val="26"/>
          <w:shd w:val="clear" w:color="auto" w:fill="FFFFFF"/>
        </w:rPr>
        <w:t>Нягани</w:t>
      </w:r>
      <w:proofErr w:type="spellEnd"/>
      <w:r w:rsidRPr="00B15C5D">
        <w:rPr>
          <w:color w:val="000000"/>
          <w:sz w:val="26"/>
          <w:szCs w:val="26"/>
          <w:shd w:val="clear" w:color="auto" w:fill="FFFFFF"/>
        </w:rPr>
        <w:t xml:space="preserve"> охватывает в среднем 400 человек. За </w:t>
      </w:r>
      <w:r>
        <w:rPr>
          <w:color w:val="000000"/>
          <w:sz w:val="26"/>
          <w:szCs w:val="26"/>
          <w:shd w:val="clear" w:color="auto" w:fill="FFFFFF"/>
        </w:rPr>
        <w:t>2021</w:t>
      </w:r>
      <w:r w:rsidRPr="00B15C5D">
        <w:rPr>
          <w:color w:val="000000"/>
          <w:sz w:val="26"/>
          <w:szCs w:val="26"/>
          <w:shd w:val="clear" w:color="auto" w:fill="FFFFFF"/>
        </w:rPr>
        <w:t xml:space="preserve"> год на чествование ветеранов войны и труда, проведение для них мероприятий было направлено </w:t>
      </w:r>
      <w:r>
        <w:rPr>
          <w:color w:val="000000"/>
          <w:sz w:val="26"/>
          <w:szCs w:val="26"/>
          <w:shd w:val="clear" w:color="auto" w:fill="FFFFFF"/>
        </w:rPr>
        <w:t>более 500 тысяч</w:t>
      </w:r>
      <w:r w:rsidRPr="00B15C5D">
        <w:rPr>
          <w:color w:val="000000"/>
          <w:sz w:val="26"/>
          <w:szCs w:val="26"/>
          <w:shd w:val="clear" w:color="auto" w:fill="FFFFFF"/>
        </w:rPr>
        <w:t xml:space="preserve"> рублей</w:t>
      </w:r>
      <w:r>
        <w:rPr>
          <w:color w:val="000000"/>
          <w:sz w:val="26"/>
          <w:szCs w:val="26"/>
          <w:shd w:val="clear" w:color="auto" w:fill="FFFFFF"/>
        </w:rPr>
        <w:t>.</w:t>
      </w:r>
    </w:p>
    <w:p w:rsidR="00430F38" w:rsidRDefault="00430F38" w:rsidP="00F31110">
      <w:pPr>
        <w:pStyle w:val="a5"/>
        <w:shd w:val="clear" w:color="auto" w:fill="FFFFFF"/>
        <w:spacing w:before="0" w:beforeAutospacing="0" w:after="0" w:afterAutospacing="0"/>
        <w:jc w:val="both"/>
        <w:rPr>
          <w:color w:val="000000"/>
          <w:sz w:val="26"/>
          <w:szCs w:val="26"/>
          <w:shd w:val="clear" w:color="auto" w:fill="FFFFFF"/>
        </w:rPr>
      </w:pPr>
    </w:p>
    <w:p w:rsidR="00F31110" w:rsidRDefault="00F31110" w:rsidP="00F31110">
      <w:pPr>
        <w:pStyle w:val="a5"/>
        <w:shd w:val="clear" w:color="auto" w:fill="FFFFFF"/>
        <w:spacing w:before="0" w:beforeAutospacing="0" w:after="0" w:afterAutospacing="0"/>
        <w:jc w:val="both"/>
        <w:rPr>
          <w:color w:val="000000"/>
          <w:sz w:val="26"/>
          <w:szCs w:val="26"/>
          <w:shd w:val="clear" w:color="auto" w:fill="FFFFFF"/>
        </w:rPr>
      </w:pPr>
      <w:r w:rsidRPr="00B15C5D">
        <w:rPr>
          <w:color w:val="000000"/>
          <w:sz w:val="26"/>
          <w:szCs w:val="26"/>
          <w:shd w:val="clear" w:color="auto" w:fill="FFFFFF"/>
        </w:rPr>
        <w:t xml:space="preserve">За работу в избирательном округе и </w:t>
      </w:r>
      <w:r w:rsidRPr="00B15C5D">
        <w:rPr>
          <w:sz w:val="26"/>
          <w:szCs w:val="26"/>
        </w:rPr>
        <w:t>активную благотворительную деятельность</w:t>
      </w:r>
      <w:r w:rsidRPr="00B15C5D">
        <w:rPr>
          <w:color w:val="000000"/>
          <w:sz w:val="26"/>
          <w:szCs w:val="26"/>
          <w:shd w:val="clear" w:color="auto" w:fill="FFFFFF"/>
        </w:rPr>
        <w:t xml:space="preserve"> народному избраннику вручено </w:t>
      </w:r>
      <w:r>
        <w:rPr>
          <w:color w:val="000000"/>
          <w:sz w:val="26"/>
          <w:szCs w:val="26"/>
          <w:shd w:val="clear" w:color="auto" w:fill="FFFFFF"/>
        </w:rPr>
        <w:t>1</w:t>
      </w:r>
      <w:r w:rsidRPr="00B15C5D">
        <w:rPr>
          <w:color w:val="000000"/>
          <w:sz w:val="26"/>
          <w:szCs w:val="26"/>
          <w:shd w:val="clear" w:color="auto" w:fill="FFFFFF"/>
        </w:rPr>
        <w:t>6 наград и благодарственных писем.</w:t>
      </w:r>
    </w:p>
    <w:p w:rsidR="000E2B50" w:rsidRPr="00C423A1" w:rsidRDefault="000E2B50" w:rsidP="003F783E">
      <w:pPr>
        <w:spacing w:after="0" w:line="240" w:lineRule="auto"/>
        <w:rPr>
          <w:rFonts w:ascii="Times New Roman" w:hAnsi="Times New Roman" w:cs="Times New Roman"/>
          <w:sz w:val="27"/>
          <w:szCs w:val="27"/>
        </w:rPr>
      </w:pPr>
    </w:p>
    <w:p w:rsidR="003F783E" w:rsidRPr="001D470B" w:rsidRDefault="003F783E" w:rsidP="001D470B">
      <w:pPr>
        <w:spacing w:after="0" w:line="240" w:lineRule="auto"/>
        <w:rPr>
          <w:rFonts w:ascii="Times New Roman" w:hAnsi="Times New Roman" w:cs="Times New Roman"/>
          <w:sz w:val="27"/>
          <w:szCs w:val="27"/>
        </w:rPr>
      </w:pPr>
      <w:r w:rsidRPr="00C423A1">
        <w:rPr>
          <w:rFonts w:ascii="Times New Roman" w:hAnsi="Times New Roman" w:cs="Times New Roman"/>
          <w:sz w:val="27"/>
          <w:szCs w:val="27"/>
        </w:rPr>
        <w:t xml:space="preserve">С полной версией отчета депутата можно ознакомиться на сайте Думы Югры по ссылке </w:t>
      </w:r>
      <w:r w:rsidR="001D470B" w:rsidRPr="001D470B">
        <w:rPr>
          <w:rFonts w:ascii="Times New Roman" w:hAnsi="Times New Roman" w:cs="Times New Roman"/>
          <w:sz w:val="27"/>
          <w:szCs w:val="27"/>
        </w:rPr>
        <w:t>https://www.dumahmao.ru/ai_fill/File/report%20works/2021/OsadchukAMreport_2021.pdf</w:t>
      </w:r>
    </w:p>
    <w:p w:rsidR="001D470B" w:rsidRDefault="001D470B" w:rsidP="003F783E">
      <w:pPr>
        <w:spacing w:after="0" w:line="240" w:lineRule="auto"/>
        <w:jc w:val="both"/>
      </w:pPr>
    </w:p>
    <w:bookmarkStart w:id="0" w:name="_GoBack"/>
    <w:bookmarkEnd w:id="0"/>
    <w:p w:rsidR="003F783E" w:rsidRPr="00C423A1" w:rsidRDefault="001D470B" w:rsidP="003F783E">
      <w:pPr>
        <w:spacing w:after="0" w:line="240" w:lineRule="auto"/>
        <w:jc w:val="both"/>
        <w:rPr>
          <w:rFonts w:ascii="Times New Roman" w:hAnsi="Times New Roman" w:cs="Times New Roman"/>
          <w:color w:val="000000"/>
          <w:sz w:val="27"/>
          <w:szCs w:val="27"/>
          <w:shd w:val="clear" w:color="auto" w:fill="FFFFFF"/>
        </w:rPr>
      </w:pPr>
      <w:r>
        <w:fldChar w:fldCharType="begin"/>
      </w:r>
      <w:r>
        <w:instrText xml:space="preserve"> HYPERLINK "https://vk.com/feed?section=search&amp;q=%23%D0%95%D0%A086" </w:instrText>
      </w:r>
      <w:r>
        <w:fldChar w:fldCharType="separate"/>
      </w:r>
      <w:r w:rsidR="003F783E" w:rsidRPr="00C423A1">
        <w:rPr>
          <w:rFonts w:ascii="Times New Roman" w:hAnsi="Times New Roman" w:cs="Times New Roman"/>
          <w:sz w:val="27"/>
          <w:szCs w:val="27"/>
          <w:u w:val="single"/>
          <w:shd w:val="clear" w:color="auto" w:fill="FFFFFF"/>
        </w:rPr>
        <w:t>#ЕР86</w:t>
      </w:r>
      <w:r>
        <w:rPr>
          <w:rFonts w:ascii="Times New Roman" w:hAnsi="Times New Roman" w:cs="Times New Roman"/>
          <w:sz w:val="27"/>
          <w:szCs w:val="27"/>
          <w:u w:val="single"/>
          <w:shd w:val="clear" w:color="auto" w:fill="FFFFFF"/>
        </w:rPr>
        <w:fldChar w:fldCharType="end"/>
      </w:r>
      <w:r w:rsidR="003F783E" w:rsidRPr="00C423A1">
        <w:rPr>
          <w:rFonts w:ascii="Times New Roman" w:hAnsi="Times New Roman" w:cs="Times New Roman"/>
          <w:sz w:val="27"/>
          <w:szCs w:val="27"/>
          <w:shd w:val="clear" w:color="auto" w:fill="FFFFFF"/>
        </w:rPr>
        <w:t> </w:t>
      </w:r>
      <w:hyperlink r:id="rId7" w:history="1">
        <w:r w:rsidR="003F783E" w:rsidRPr="00C423A1">
          <w:rPr>
            <w:rFonts w:ascii="Times New Roman" w:hAnsi="Times New Roman" w:cs="Times New Roman"/>
            <w:sz w:val="27"/>
            <w:szCs w:val="27"/>
            <w:u w:val="single"/>
            <w:shd w:val="clear" w:color="auto" w:fill="FFFFFF"/>
          </w:rPr>
          <w:t>#er_86</w:t>
        </w:r>
      </w:hyperlink>
      <w:r w:rsidR="003F783E" w:rsidRPr="00C423A1">
        <w:rPr>
          <w:rFonts w:ascii="Times New Roman" w:hAnsi="Times New Roman" w:cs="Times New Roman"/>
          <w:sz w:val="27"/>
          <w:szCs w:val="27"/>
          <w:shd w:val="clear" w:color="auto" w:fill="FFFFFF"/>
        </w:rPr>
        <w:t> </w:t>
      </w:r>
      <w:r w:rsidR="003F783E" w:rsidRPr="00C423A1">
        <w:rPr>
          <w:rFonts w:ascii="Times New Roman" w:hAnsi="Times New Roman" w:cs="Times New Roman"/>
          <w:sz w:val="27"/>
          <w:szCs w:val="27"/>
        </w:rPr>
        <w:t>#</w:t>
      </w:r>
      <w:proofErr w:type="spellStart"/>
      <w:r w:rsidR="003F783E" w:rsidRPr="00C423A1">
        <w:rPr>
          <w:rFonts w:ascii="Times New Roman" w:hAnsi="Times New Roman" w:cs="Times New Roman"/>
          <w:sz w:val="27"/>
          <w:szCs w:val="27"/>
        </w:rPr>
        <w:t>КомандаЮгры</w:t>
      </w:r>
      <w:proofErr w:type="spellEnd"/>
      <w:r w:rsidR="003F783E" w:rsidRPr="00C423A1">
        <w:rPr>
          <w:rFonts w:ascii="Times New Roman" w:hAnsi="Times New Roman" w:cs="Times New Roman"/>
          <w:sz w:val="27"/>
          <w:szCs w:val="27"/>
        </w:rPr>
        <w:t>, #</w:t>
      </w:r>
      <w:proofErr w:type="spellStart"/>
      <w:r w:rsidR="003F783E" w:rsidRPr="00C423A1">
        <w:rPr>
          <w:rFonts w:ascii="Times New Roman" w:hAnsi="Times New Roman" w:cs="Times New Roman"/>
          <w:sz w:val="27"/>
          <w:szCs w:val="27"/>
        </w:rPr>
        <w:t>АндрейОсадчук</w:t>
      </w:r>
      <w:proofErr w:type="spellEnd"/>
      <w:r w:rsidR="003F783E" w:rsidRPr="00C423A1">
        <w:rPr>
          <w:rFonts w:ascii="Times New Roman" w:hAnsi="Times New Roman" w:cs="Times New Roman"/>
          <w:sz w:val="27"/>
          <w:szCs w:val="27"/>
        </w:rPr>
        <w:t>, #</w:t>
      </w:r>
      <w:proofErr w:type="spellStart"/>
      <w:r w:rsidR="00430F38">
        <w:rPr>
          <w:rFonts w:ascii="Times New Roman" w:hAnsi="Times New Roman" w:cs="Times New Roman"/>
          <w:sz w:val="27"/>
          <w:szCs w:val="27"/>
        </w:rPr>
        <w:t>О</w:t>
      </w:r>
      <w:r w:rsidR="003F783E" w:rsidRPr="00C423A1">
        <w:rPr>
          <w:rFonts w:ascii="Times New Roman" w:hAnsi="Times New Roman" w:cs="Times New Roman"/>
          <w:sz w:val="27"/>
          <w:szCs w:val="27"/>
        </w:rPr>
        <w:t>тчет</w:t>
      </w:r>
      <w:r w:rsidR="00430F38">
        <w:rPr>
          <w:rFonts w:ascii="Times New Roman" w:hAnsi="Times New Roman" w:cs="Times New Roman"/>
          <w:sz w:val="27"/>
          <w:szCs w:val="27"/>
        </w:rPr>
        <w:t>Д</w:t>
      </w:r>
      <w:r w:rsidR="003F783E" w:rsidRPr="00C423A1">
        <w:rPr>
          <w:rFonts w:ascii="Times New Roman" w:hAnsi="Times New Roman" w:cs="Times New Roman"/>
          <w:sz w:val="27"/>
          <w:szCs w:val="27"/>
        </w:rPr>
        <w:t>епутата</w:t>
      </w:r>
      <w:proofErr w:type="spellEnd"/>
    </w:p>
    <w:p w:rsidR="003F783E" w:rsidRPr="00C423A1" w:rsidRDefault="003F783E" w:rsidP="003F783E">
      <w:pPr>
        <w:spacing w:after="0" w:line="240" w:lineRule="auto"/>
        <w:jc w:val="both"/>
        <w:rPr>
          <w:rFonts w:ascii="Times New Roman" w:hAnsi="Times New Roman" w:cs="Times New Roman"/>
          <w:color w:val="000000"/>
          <w:sz w:val="27"/>
          <w:szCs w:val="27"/>
          <w:shd w:val="clear" w:color="auto" w:fill="FFFFFF"/>
        </w:rPr>
      </w:pPr>
      <w:r w:rsidRPr="00C423A1">
        <w:rPr>
          <w:rFonts w:ascii="Times New Roman" w:hAnsi="Times New Roman" w:cs="Times New Roman"/>
          <w:color w:val="000000"/>
          <w:sz w:val="27"/>
          <w:szCs w:val="27"/>
          <w:shd w:val="clear" w:color="auto" w:fill="FFFFFF"/>
        </w:rPr>
        <w:t xml:space="preserve">  </w:t>
      </w:r>
    </w:p>
    <w:p w:rsidR="003F783E" w:rsidRPr="00590B34" w:rsidRDefault="003F783E" w:rsidP="003F783E">
      <w:pPr>
        <w:spacing w:after="0" w:line="240" w:lineRule="auto"/>
        <w:jc w:val="both"/>
        <w:rPr>
          <w:rFonts w:ascii="Times New Roman" w:hAnsi="Times New Roman" w:cs="Times New Roman"/>
          <w:sz w:val="27"/>
          <w:szCs w:val="27"/>
        </w:rPr>
      </w:pPr>
      <w:r w:rsidRPr="00C423A1">
        <w:rPr>
          <w:rFonts w:ascii="Times New Roman" w:hAnsi="Times New Roman" w:cs="Times New Roman"/>
          <w:sz w:val="27"/>
          <w:szCs w:val="27"/>
        </w:rPr>
        <w:t xml:space="preserve">Подготовлено Е. </w:t>
      </w:r>
      <w:proofErr w:type="spellStart"/>
      <w:r w:rsidRPr="00C423A1">
        <w:rPr>
          <w:rFonts w:ascii="Times New Roman" w:hAnsi="Times New Roman" w:cs="Times New Roman"/>
          <w:sz w:val="27"/>
          <w:szCs w:val="27"/>
        </w:rPr>
        <w:t>Кананыкиной</w:t>
      </w:r>
      <w:proofErr w:type="spellEnd"/>
      <w:r w:rsidRPr="00590B34">
        <w:rPr>
          <w:rFonts w:ascii="Times New Roman" w:hAnsi="Times New Roman" w:cs="Times New Roman"/>
          <w:sz w:val="27"/>
          <w:szCs w:val="27"/>
        </w:rPr>
        <w:t xml:space="preserve"> </w:t>
      </w:r>
    </w:p>
    <w:p w:rsidR="003F783E" w:rsidRPr="00590B34" w:rsidRDefault="003F783E" w:rsidP="003F783E">
      <w:pPr>
        <w:spacing w:after="0" w:line="240" w:lineRule="auto"/>
        <w:ind w:firstLine="567"/>
        <w:jc w:val="both"/>
        <w:rPr>
          <w:rFonts w:ascii="Times New Roman" w:hAnsi="Times New Roman" w:cs="Times New Roman"/>
          <w:sz w:val="27"/>
          <w:szCs w:val="27"/>
        </w:rPr>
      </w:pPr>
    </w:p>
    <w:p w:rsidR="00181838" w:rsidRPr="00590B34" w:rsidRDefault="00181838">
      <w:pPr>
        <w:rPr>
          <w:rFonts w:ascii="Times New Roman" w:hAnsi="Times New Roman" w:cs="Times New Roman"/>
          <w:sz w:val="27"/>
          <w:szCs w:val="27"/>
        </w:rPr>
      </w:pPr>
    </w:p>
    <w:sectPr w:rsidR="00181838" w:rsidRPr="00590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F667F"/>
    <w:multiLevelType w:val="hybridMultilevel"/>
    <w:tmpl w:val="A51498BA"/>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
    <w:nsid w:val="3CE97334"/>
    <w:multiLevelType w:val="hybridMultilevel"/>
    <w:tmpl w:val="2AB23934"/>
    <w:lvl w:ilvl="0" w:tplc="0D748B80">
      <w:start w:val="1"/>
      <w:numFmt w:val="decimal"/>
      <w:lvlText w:val="%1."/>
      <w:lvlJc w:val="left"/>
      <w:pPr>
        <w:ind w:left="732" w:hanging="372"/>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071A9D"/>
    <w:multiLevelType w:val="hybridMultilevel"/>
    <w:tmpl w:val="667611E0"/>
    <w:lvl w:ilvl="0" w:tplc="3606D9DC">
      <w:start w:val="1"/>
      <w:numFmt w:val="decimal"/>
      <w:lvlText w:val="%1."/>
      <w:lvlJc w:val="left"/>
      <w:pPr>
        <w:ind w:left="816" w:hanging="456"/>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5D"/>
    <w:rsid w:val="00094BA8"/>
    <w:rsid w:val="000E2B50"/>
    <w:rsid w:val="00181838"/>
    <w:rsid w:val="001C5A6D"/>
    <w:rsid w:val="001D470B"/>
    <w:rsid w:val="002149EB"/>
    <w:rsid w:val="00280382"/>
    <w:rsid w:val="00281088"/>
    <w:rsid w:val="00334456"/>
    <w:rsid w:val="00355B5D"/>
    <w:rsid w:val="00373BD5"/>
    <w:rsid w:val="003F783E"/>
    <w:rsid w:val="00430F38"/>
    <w:rsid w:val="00464637"/>
    <w:rsid w:val="00486C1D"/>
    <w:rsid w:val="0051297D"/>
    <w:rsid w:val="00590B34"/>
    <w:rsid w:val="006768E4"/>
    <w:rsid w:val="006D363A"/>
    <w:rsid w:val="006E786B"/>
    <w:rsid w:val="007C6829"/>
    <w:rsid w:val="008C69FC"/>
    <w:rsid w:val="008D6443"/>
    <w:rsid w:val="00923B93"/>
    <w:rsid w:val="0092657A"/>
    <w:rsid w:val="009536A6"/>
    <w:rsid w:val="00963B5B"/>
    <w:rsid w:val="00A15CCD"/>
    <w:rsid w:val="00A3292F"/>
    <w:rsid w:val="00AE0881"/>
    <w:rsid w:val="00B14924"/>
    <w:rsid w:val="00B44DAE"/>
    <w:rsid w:val="00C13F00"/>
    <w:rsid w:val="00C423A1"/>
    <w:rsid w:val="00D35D01"/>
    <w:rsid w:val="00D7185F"/>
    <w:rsid w:val="00DC5D4D"/>
    <w:rsid w:val="00F31110"/>
    <w:rsid w:val="00F622E2"/>
    <w:rsid w:val="00F85422"/>
    <w:rsid w:val="00FD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578A-D7C2-4FCE-B06A-FBEDC181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8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83E"/>
    <w:pPr>
      <w:spacing w:after="240" w:line="480" w:lineRule="auto"/>
      <w:ind w:left="720" w:firstLine="360"/>
      <w:contextualSpacing/>
    </w:pPr>
  </w:style>
  <w:style w:type="character" w:styleId="a4">
    <w:name w:val="Hyperlink"/>
    <w:basedOn w:val="a0"/>
    <w:uiPriority w:val="99"/>
    <w:unhideWhenUsed/>
    <w:rsid w:val="003F783E"/>
    <w:rPr>
      <w:color w:val="0000FF"/>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rsid w:val="003F783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3F783E"/>
    <w:rPr>
      <w:rFonts w:ascii="Times New Roman" w:eastAsia="Calibri" w:hAnsi="Times New Roman" w:cs="Times New Roman"/>
      <w:sz w:val="24"/>
      <w:szCs w:val="24"/>
      <w:lang w:eastAsia="ru-RU"/>
    </w:rPr>
  </w:style>
  <w:style w:type="character" w:styleId="a7">
    <w:name w:val="Emphasis"/>
    <w:basedOn w:val="a0"/>
    <w:uiPriority w:val="20"/>
    <w:qFormat/>
    <w:rsid w:val="000E2B50"/>
    <w:rPr>
      <w:i/>
      <w:iCs/>
    </w:rPr>
  </w:style>
  <w:style w:type="character" w:customStyle="1" w:styleId="apple-converted-space">
    <w:name w:val="apple-converted-space"/>
    <w:basedOn w:val="a0"/>
    <w:rsid w:val="00F3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eed?section=search&amp;q=%23er_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eputat.er.ru/user/165690" TargetMode="External"/><Relationship Id="rId5" Type="http://schemas.openxmlformats.org/officeDocument/2006/relationships/hyperlink" Target="https://vk.com/public1693175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38</cp:revision>
  <dcterms:created xsi:type="dcterms:W3CDTF">2021-01-19T05:10:00Z</dcterms:created>
  <dcterms:modified xsi:type="dcterms:W3CDTF">2022-01-25T08:45:00Z</dcterms:modified>
</cp:coreProperties>
</file>