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07" w:rsidRPr="001A4AB5" w:rsidRDefault="00B56C07" w:rsidP="00B56C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3A9EEE" wp14:editId="7CF009B1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07" w:rsidRPr="001A4AB5" w:rsidRDefault="00B56C07" w:rsidP="00B56C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6C07" w:rsidRPr="00325DE1" w:rsidRDefault="00B56C07" w:rsidP="00B56C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25DE1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B56C07" w:rsidRPr="001A4AB5" w:rsidRDefault="00B56C07" w:rsidP="00B56C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A4AB5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B56C07" w:rsidRPr="001A4AB5" w:rsidRDefault="00B56C07" w:rsidP="00B56C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B56C07" w:rsidRPr="001A4AB5" w:rsidRDefault="00B56C07" w:rsidP="00B56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1A4AB5">
        <w:rPr>
          <w:rFonts w:ascii="Times New Roman" w:eastAsia="Times New Roman" w:hAnsi="Times New Roman" w:cs="Times New Roman"/>
          <w:b/>
          <w:sz w:val="36"/>
          <w:szCs w:val="40"/>
        </w:rPr>
        <w:t xml:space="preserve">    Администрация сельского поселения Алябьевский</w:t>
      </w:r>
    </w:p>
    <w:p w:rsidR="00B56C07" w:rsidRPr="001A4AB5" w:rsidRDefault="00B56C07" w:rsidP="00B56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56C07" w:rsidRPr="001A4AB5" w:rsidTr="006A0880">
        <w:trPr>
          <w:trHeight w:val="216"/>
        </w:trPr>
        <w:tc>
          <w:tcPr>
            <w:tcW w:w="9495" w:type="dxa"/>
          </w:tcPr>
          <w:p w:rsidR="00B56C07" w:rsidRPr="001A4AB5" w:rsidRDefault="00B56C07" w:rsidP="006A0880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6C07" w:rsidRPr="001A4AB5" w:rsidRDefault="00B56C07" w:rsidP="006A0880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1A4AB5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</w:tc>
      </w:tr>
    </w:tbl>
    <w:p w:rsidR="00B56C07" w:rsidRDefault="00B56C07" w:rsidP="00B5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6C07" w:rsidRPr="001A4AB5" w:rsidRDefault="00B56C07" w:rsidP="00B5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C07" w:rsidRPr="00546C4E" w:rsidRDefault="00B56C07" w:rsidP="00B56C0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>21»  августа</w:t>
      </w:r>
      <w:proofErr w:type="gramEnd"/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</w:t>
      </w:r>
      <w:r w:rsidR="0058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546C4E"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</w:t>
      </w:r>
    </w:p>
    <w:p w:rsidR="00B56C07" w:rsidRPr="00546C4E" w:rsidRDefault="00B56C07" w:rsidP="00B5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07" w:rsidRPr="00546C4E" w:rsidRDefault="00B56C07" w:rsidP="00B56C07">
      <w:pPr>
        <w:pStyle w:val="HEADERTEXT"/>
        <w:tabs>
          <w:tab w:val="left" w:pos="4536"/>
        </w:tabs>
        <w:ind w:right="481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6C4E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сельского поселения Алябьевский о</w:t>
      </w:r>
      <w:r w:rsidR="003B6215" w:rsidRPr="00546C4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6C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86182">
        <w:rPr>
          <w:rFonts w:ascii="Times New Roman" w:hAnsi="Times New Roman" w:cs="Times New Roman"/>
          <w:bCs/>
          <w:color w:val="auto"/>
          <w:sz w:val="28"/>
          <w:szCs w:val="28"/>
        </w:rPr>
        <w:t>10.02.2017 № 16 «Об установлении</w:t>
      </w:r>
      <w:r w:rsidRPr="00546C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Порядка формирования, ведения и обязательного опубликования перечня муниципального имущества сельского поселения Алябьевский,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   </w:t>
      </w:r>
    </w:p>
    <w:p w:rsidR="00B56C07" w:rsidRPr="00546C4E" w:rsidRDefault="00B56C07" w:rsidP="00B56C07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07" w:rsidRPr="00546C4E" w:rsidRDefault="00B56C07" w:rsidP="00B56C07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07" w:rsidRPr="00546C4E" w:rsidRDefault="00B56C07" w:rsidP="00433D77">
      <w:pPr>
        <w:pStyle w:val="Default"/>
        <w:ind w:firstLine="360"/>
        <w:jc w:val="both"/>
        <w:rPr>
          <w:sz w:val="28"/>
          <w:szCs w:val="28"/>
        </w:rPr>
      </w:pPr>
      <w:r w:rsidRPr="00546C4E">
        <w:rPr>
          <w:sz w:val="28"/>
          <w:szCs w:val="28"/>
        </w:rPr>
        <w:t xml:space="preserve">В соответствии  с  Федеральным законом от 06.10.2003 г. </w:t>
      </w:r>
      <w:hyperlink r:id="rId6" w:history="1">
        <w:r w:rsidRPr="00546C4E">
          <w:rPr>
            <w:sz w:val="28"/>
            <w:szCs w:val="28"/>
          </w:rPr>
          <w:t>№ 131-ФЗ</w:t>
        </w:r>
      </w:hyperlink>
      <w:r w:rsidRPr="00546C4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24.07.2007 г. № 209-ФЗ «О развитии малого и средне</w:t>
      </w:r>
      <w:r w:rsidRPr="00546C4E">
        <w:rPr>
          <w:sz w:val="28"/>
          <w:szCs w:val="28"/>
        </w:rPr>
        <w:softHyphen/>
        <w:t>го предпринимательства в Российской Федерации», Постановлением Прав</w:t>
      </w:r>
      <w:r w:rsidR="003B6215" w:rsidRPr="00546C4E">
        <w:rPr>
          <w:sz w:val="28"/>
          <w:szCs w:val="28"/>
        </w:rPr>
        <w:t>ительства РФ от 18 мая 2019 г. №</w:t>
      </w:r>
      <w:r w:rsidRPr="00546C4E">
        <w:rPr>
          <w:sz w:val="28"/>
          <w:szCs w:val="28"/>
        </w:rPr>
        <w:t xml:space="preserve"> 623 «О внесении изменений в постановление Правительства Российской Федерации от 21 августа 2010 г. N 645 и признании утратившим силу постановления </w:t>
      </w:r>
      <w:r w:rsidRPr="00546C4E">
        <w:rPr>
          <w:sz w:val="28"/>
          <w:szCs w:val="28"/>
        </w:rPr>
        <w:lastRenderedPageBreak/>
        <w:t>Правительства Российской Федера</w:t>
      </w:r>
      <w:r w:rsidR="003B6215" w:rsidRPr="00546C4E">
        <w:rPr>
          <w:sz w:val="28"/>
          <w:szCs w:val="28"/>
        </w:rPr>
        <w:t>ции от 18 декабря 2008 г. №</w:t>
      </w:r>
      <w:r w:rsidRPr="00546C4E">
        <w:rPr>
          <w:sz w:val="28"/>
          <w:szCs w:val="28"/>
        </w:rPr>
        <w:t xml:space="preserve"> 961»,  Уставом сельского поселения Алябьевский:</w:t>
      </w:r>
    </w:p>
    <w:p w:rsidR="003B6215" w:rsidRPr="00546C4E" w:rsidRDefault="003B6215" w:rsidP="003B621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546C4E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Алябьевский от 10.02.2017 № 16 «Об установления Порядка формирования, ведения и обязательного опубликования перечня муниципального имущества сельского поселения Алябьевский,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следующие изменения:</w:t>
      </w:r>
    </w:p>
    <w:p w:rsidR="00B56C07" w:rsidRPr="00546C4E" w:rsidRDefault="003B6215" w:rsidP="00433D77">
      <w:pPr>
        <w:pStyle w:val="ConsPlusNormal"/>
        <w:numPr>
          <w:ilvl w:val="1"/>
          <w:numId w:val="1"/>
        </w:numPr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6C4E">
        <w:rPr>
          <w:rFonts w:ascii="Times New Roman" w:hAnsi="Times New Roman" w:cs="Times New Roman"/>
          <w:sz w:val="28"/>
          <w:szCs w:val="28"/>
        </w:rPr>
        <w:t xml:space="preserve">  </w:t>
      </w:r>
      <w:r w:rsidR="00586182"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546C4E">
        <w:rPr>
          <w:rFonts w:ascii="Times New Roman" w:hAnsi="Times New Roman" w:cs="Times New Roman"/>
          <w:sz w:val="28"/>
          <w:szCs w:val="28"/>
        </w:rPr>
        <w:t xml:space="preserve">Порядка формирования, ведения и обязательного опубликования перечня муниципального имущества сельского поселения Алябьевский, свободного от прав третьих </w:t>
      </w:r>
      <w:proofErr w:type="gramStart"/>
      <w:r w:rsidRPr="00546C4E">
        <w:rPr>
          <w:rFonts w:ascii="Times New Roman" w:hAnsi="Times New Roman" w:cs="Times New Roman"/>
          <w:sz w:val="28"/>
          <w:szCs w:val="28"/>
        </w:rPr>
        <w:t>лиц  (</w:t>
      </w:r>
      <w:proofErr w:type="gramEnd"/>
      <w:r w:rsidRPr="00546C4E">
        <w:rPr>
          <w:rFonts w:ascii="Times New Roman" w:hAnsi="Times New Roman" w:cs="Times New Roman"/>
          <w:sz w:val="28"/>
          <w:szCs w:val="28"/>
        </w:rPr>
        <w:t xml:space="preserve">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(приложение к постановлению) изложить в новой редакции: </w:t>
      </w:r>
    </w:p>
    <w:p w:rsidR="003B6215" w:rsidRPr="00546C4E" w:rsidRDefault="003B6215" w:rsidP="00433D77">
      <w:pPr>
        <w:pStyle w:val="ConsPlusNormal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6C4E">
        <w:rPr>
          <w:rFonts w:ascii="Times New Roman" w:hAnsi="Times New Roman" w:cs="Times New Roman"/>
          <w:sz w:val="28"/>
          <w:szCs w:val="28"/>
        </w:rPr>
        <w:t>«В перечень вносятся сведения о муниципальном имуществе, соответствующем следующим критериям:</w:t>
      </w:r>
    </w:p>
    <w:p w:rsidR="003B6215" w:rsidRPr="00546C4E" w:rsidRDefault="00D824FA" w:rsidP="00433D77">
      <w:pPr>
        <w:pStyle w:val="ConsPlusNormal"/>
        <w:numPr>
          <w:ilvl w:val="0"/>
          <w:numId w:val="2"/>
        </w:numPr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6215" w:rsidRPr="00546C4E">
        <w:rPr>
          <w:rFonts w:ascii="Times New Roman" w:hAnsi="Times New Roman" w:cs="Times New Roman"/>
          <w:sz w:val="28"/>
          <w:szCs w:val="28"/>
        </w:rPr>
        <w:t>униципальное 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B6215" w:rsidRPr="00546C4E" w:rsidRDefault="003B6215" w:rsidP="00433D77">
      <w:pPr>
        <w:pStyle w:val="ConsPlusNormal"/>
        <w:numPr>
          <w:ilvl w:val="0"/>
          <w:numId w:val="2"/>
        </w:numPr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C4E">
        <w:rPr>
          <w:rFonts w:ascii="Times New Roman" w:hAnsi="Times New Roman" w:cs="Times New Roman"/>
          <w:sz w:val="28"/>
          <w:szCs w:val="28"/>
        </w:rPr>
        <w:t>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B6215" w:rsidRPr="00546C4E" w:rsidRDefault="002366D0" w:rsidP="00D824FA">
      <w:pPr>
        <w:pStyle w:val="ConsPlusNormal"/>
        <w:numPr>
          <w:ilvl w:val="0"/>
          <w:numId w:val="2"/>
        </w:numPr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C4E">
        <w:rPr>
          <w:rFonts w:ascii="Times New Roman" w:hAnsi="Times New Roman" w:cs="Times New Roman"/>
          <w:sz w:val="28"/>
          <w:szCs w:val="28"/>
        </w:rPr>
        <w:t>муниципальное</w:t>
      </w:r>
      <w:r w:rsidR="003B6215" w:rsidRPr="00546C4E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религиозного назначения;</w:t>
      </w:r>
    </w:p>
    <w:p w:rsidR="003B6215" w:rsidRPr="00546C4E" w:rsidRDefault="002366D0" w:rsidP="00433D77">
      <w:pPr>
        <w:pStyle w:val="ConsPlusNormal"/>
        <w:numPr>
          <w:ilvl w:val="0"/>
          <w:numId w:val="2"/>
        </w:numPr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C4E">
        <w:rPr>
          <w:rFonts w:ascii="Times New Roman" w:hAnsi="Times New Roman" w:cs="Times New Roman"/>
          <w:sz w:val="28"/>
          <w:szCs w:val="28"/>
        </w:rPr>
        <w:t>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2366D0" w:rsidRPr="00546C4E" w:rsidRDefault="00243569" w:rsidP="00433D77">
      <w:pPr>
        <w:pStyle w:val="ConsPlusNormal"/>
        <w:numPr>
          <w:ilvl w:val="0"/>
          <w:numId w:val="2"/>
        </w:numPr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C4E">
        <w:rPr>
          <w:rFonts w:ascii="Times New Roman" w:hAnsi="Times New Roman" w:cs="Times New Roman"/>
          <w:sz w:val="28"/>
          <w:szCs w:val="28"/>
        </w:rPr>
        <w:t>муниципальное  имущество не подлежит приватизации в соответствии с прогнозным планом (программой) приватизации муниципального имущества;</w:t>
      </w:r>
    </w:p>
    <w:p w:rsidR="00243569" w:rsidRPr="00546C4E" w:rsidRDefault="00243569" w:rsidP="00433D77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4E">
        <w:rPr>
          <w:rFonts w:ascii="Times New Roman" w:hAnsi="Times New Roman" w:cs="Times New Roman"/>
          <w:sz w:val="28"/>
          <w:szCs w:val="28"/>
        </w:rPr>
        <w:t>муниципальное имущество не признано аварийным и подлежащим сносу или реконструкции;</w:t>
      </w:r>
    </w:p>
    <w:p w:rsidR="00243569" w:rsidRPr="00546C4E" w:rsidRDefault="00243569" w:rsidP="00433D77">
      <w:pPr>
        <w:pStyle w:val="ConsPlusNormal"/>
        <w:numPr>
          <w:ilvl w:val="0"/>
          <w:numId w:val="2"/>
        </w:numPr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C4E">
        <w:rPr>
          <w:rFonts w:ascii="Times New Roman" w:hAnsi="Times New Roman" w:cs="Times New Roman"/>
          <w:sz w:val="28"/>
          <w:szCs w:val="28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43569" w:rsidRPr="00546C4E" w:rsidRDefault="00243569" w:rsidP="00433D77">
      <w:pPr>
        <w:pStyle w:val="ConsPlusNormal"/>
        <w:numPr>
          <w:ilvl w:val="0"/>
          <w:numId w:val="2"/>
        </w:numPr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C4E">
        <w:rPr>
          <w:rFonts w:ascii="Times New Roman" w:hAnsi="Times New Roman" w:cs="Times New Roman"/>
          <w:sz w:val="28"/>
          <w:szCs w:val="28"/>
        </w:rPr>
        <w:t xml:space="preserve">земельный участок не относится к земельным участкам, предусмотренным подпунктами 1 - 10, 13 - 15, 18 и 19 пункта 8 статьи </w:t>
      </w:r>
      <w:r w:rsidRPr="00546C4E">
        <w:rPr>
          <w:rFonts w:ascii="Times New Roman" w:hAnsi="Times New Roman" w:cs="Times New Roman"/>
          <w:sz w:val="28"/>
          <w:szCs w:val="28"/>
        </w:rPr>
        <w:lastRenderedPageBreak/>
        <w:t>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43569" w:rsidRPr="00546C4E" w:rsidRDefault="00243569" w:rsidP="00433D77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4E">
        <w:rPr>
          <w:rFonts w:ascii="Times New Roman" w:hAnsi="Times New Roman" w:cs="Times New Roman"/>
          <w:sz w:val="28"/>
          <w:szCs w:val="28"/>
        </w:rPr>
        <w:t>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Федерации.».</w:t>
      </w:r>
    </w:p>
    <w:p w:rsidR="00B56C07" w:rsidRPr="00546C4E" w:rsidRDefault="00B56C07" w:rsidP="00B56C0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B56C07" w:rsidRPr="00546C4E" w:rsidRDefault="00B56C07" w:rsidP="00B56C0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B56C07" w:rsidRPr="00546C4E" w:rsidRDefault="00B56C07" w:rsidP="00B5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Контроль за </w:t>
      </w:r>
      <w:r w:rsidR="00EF62AE"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8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</w:t>
      </w: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B56C07" w:rsidRPr="00546C4E" w:rsidRDefault="00B56C07" w:rsidP="00B5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07" w:rsidRPr="00546C4E" w:rsidRDefault="00B56C07" w:rsidP="00B5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82" w:rsidRDefault="00B56C07" w:rsidP="00B5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</w:p>
    <w:p w:rsidR="00B56C07" w:rsidRPr="00546C4E" w:rsidRDefault="00B56C07" w:rsidP="00B5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Алябьевский                            </w:t>
      </w:r>
      <w:r w:rsid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546C4E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Кочурова</w:t>
      </w:r>
    </w:p>
    <w:p w:rsidR="00B56C07" w:rsidRPr="00546C4E" w:rsidRDefault="00B56C07" w:rsidP="00B5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07" w:rsidRPr="00546C4E" w:rsidRDefault="00B56C07" w:rsidP="00B5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07" w:rsidRPr="00546C4E" w:rsidRDefault="00B56C07" w:rsidP="00B56C0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C07" w:rsidRPr="00546C4E" w:rsidRDefault="00B56C07" w:rsidP="00B56C0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C07" w:rsidRPr="00546C4E" w:rsidRDefault="00B56C07" w:rsidP="00B56C0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C07" w:rsidRPr="00546C4E" w:rsidRDefault="00B56C07" w:rsidP="00B56C0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C07" w:rsidRPr="00546C4E" w:rsidRDefault="00B56C07" w:rsidP="00B56C0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C07" w:rsidRPr="00546C4E" w:rsidRDefault="00B56C07" w:rsidP="00B56C0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C07" w:rsidRDefault="00B56C07" w:rsidP="00B56C0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56C07" w:rsidRDefault="00B56C07" w:rsidP="00B56C0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63A88" w:rsidRDefault="00A63A88"/>
    <w:sectPr w:rsidR="00A63A88" w:rsidSect="00546C4E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5271E"/>
    <w:multiLevelType w:val="hybridMultilevel"/>
    <w:tmpl w:val="59AA5564"/>
    <w:lvl w:ilvl="0" w:tplc="66E85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8A51B7"/>
    <w:multiLevelType w:val="multilevel"/>
    <w:tmpl w:val="6B169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67"/>
    <w:rsid w:val="002366D0"/>
    <w:rsid w:val="00243569"/>
    <w:rsid w:val="003B6215"/>
    <w:rsid w:val="00433D77"/>
    <w:rsid w:val="00546C4E"/>
    <w:rsid w:val="00586182"/>
    <w:rsid w:val="006411CA"/>
    <w:rsid w:val="00A63A88"/>
    <w:rsid w:val="00B56C07"/>
    <w:rsid w:val="00D824FA"/>
    <w:rsid w:val="00EF5967"/>
    <w:rsid w:val="00E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1BA5"/>
  <w15:docId w15:val="{1026187E-C3DE-4779-84C4-69F23820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07"/>
    <w:pPr>
      <w:ind w:left="720"/>
      <w:contextualSpacing/>
    </w:pPr>
  </w:style>
  <w:style w:type="paragraph" w:customStyle="1" w:styleId="HEADERTEXT">
    <w:name w:val=".HEADERTEXT"/>
    <w:uiPriority w:val="99"/>
    <w:rsid w:val="00B56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C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B6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798ACC3ED18302BD062D302FFBD58C268CF18464F9472BBF9AA358D65B1B2CE06AFC9C56D81E10dDvF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10</cp:revision>
  <cp:lastPrinted>2019-08-22T04:12:00Z</cp:lastPrinted>
  <dcterms:created xsi:type="dcterms:W3CDTF">2019-08-21T11:20:00Z</dcterms:created>
  <dcterms:modified xsi:type="dcterms:W3CDTF">2019-08-22T10:04:00Z</dcterms:modified>
</cp:coreProperties>
</file>