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1013"/>
        <w:gridCol w:w="4657"/>
        <w:gridCol w:w="2268"/>
        <w:gridCol w:w="1286"/>
        <w:gridCol w:w="6510"/>
      </w:tblGrid>
      <w:tr w:rsidR="0073333A" w:rsidRPr="00931993" w:rsidTr="002738CD">
        <w:tc>
          <w:tcPr>
            <w:tcW w:w="15734" w:type="dxa"/>
            <w:gridSpan w:val="5"/>
          </w:tcPr>
          <w:p w:rsidR="002738CD" w:rsidRDefault="0073333A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</w:pP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Информация об исполнении решений принятых на заседаниях</w:t>
            </w:r>
          </w:p>
          <w:p w:rsidR="0073333A" w:rsidRPr="0073333A" w:rsidRDefault="00023D5F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</w:pPr>
            <w:r w:rsidRPr="00023D5F">
              <w:rPr>
                <w:rFonts w:ascii="Times New Roman" w:eastAsia="Courier New" w:hAnsi="Times New Roman" w:cs="Times New Roman"/>
                <w:b/>
                <w:color w:val="000000"/>
                <w:kern w:val="2"/>
              </w:rPr>
              <w:t>Координационного совета народов Российской Федерации, проживающих на территории Советского района</w:t>
            </w:r>
          </w:p>
          <w:p w:rsidR="0073333A" w:rsidRPr="00931993" w:rsidRDefault="0073333A" w:rsidP="00023D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(информация </w:t>
            </w:r>
            <w:r w:rsidRPr="00931993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на </w:t>
            </w:r>
            <w:r w:rsidR="00023D5F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16.11</w:t>
            </w:r>
            <w:r w:rsidR="00626CED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.2022</w:t>
            </w: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 г.)</w:t>
            </w:r>
          </w:p>
        </w:tc>
      </w:tr>
      <w:tr w:rsidR="005E51A8" w:rsidRPr="00931993" w:rsidTr="002738CD">
        <w:tc>
          <w:tcPr>
            <w:tcW w:w="1013" w:type="dxa"/>
          </w:tcPr>
          <w:p w:rsidR="00F53D89" w:rsidRPr="00931993" w:rsidRDefault="00F53D89">
            <w:pPr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199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99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57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286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510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Контроль исполнения</w:t>
            </w:r>
          </w:p>
        </w:tc>
      </w:tr>
      <w:tr w:rsidR="00955368" w:rsidRPr="00931993" w:rsidTr="002738CD">
        <w:trPr>
          <w:trHeight w:val="435"/>
        </w:trPr>
        <w:tc>
          <w:tcPr>
            <w:tcW w:w="15734" w:type="dxa"/>
            <w:gridSpan w:val="5"/>
            <w:vAlign w:val="center"/>
          </w:tcPr>
          <w:p w:rsidR="00955368" w:rsidRPr="00931993" w:rsidRDefault="0073333A" w:rsidP="0027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Протокол заседания от</w:t>
            </w:r>
            <w:r w:rsidR="00626CED" w:rsidRPr="00626CED">
              <w:rPr>
                <w:rFonts w:ascii="Times New Roman" w:hAnsi="Times New Roman" w:cs="Times New Roman"/>
                <w:b/>
              </w:rPr>
              <w:t xml:space="preserve"> </w:t>
            </w:r>
            <w:r w:rsidR="00023D5F" w:rsidRPr="00023D5F">
              <w:rPr>
                <w:rFonts w:ascii="Times New Roman" w:hAnsi="Times New Roman" w:cs="Times New Roman"/>
                <w:b/>
              </w:rPr>
              <w:t>№2 от 20.12.2021</w:t>
            </w:r>
          </w:p>
        </w:tc>
      </w:tr>
      <w:tr w:rsidR="00626CED" w:rsidRPr="00931993" w:rsidTr="002738CD">
        <w:tc>
          <w:tcPr>
            <w:tcW w:w="1013" w:type="dxa"/>
          </w:tcPr>
          <w:p w:rsidR="00626CED" w:rsidRPr="00BB6915" w:rsidRDefault="00023D5F" w:rsidP="00023D5F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57" w:type="dxa"/>
          </w:tcPr>
          <w:p w:rsidR="00626CED" w:rsidRPr="00931993" w:rsidRDefault="00023D5F" w:rsidP="00BB691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23D5F">
              <w:rPr>
                <w:rFonts w:ascii="Times New Roman" w:eastAsia="Calibri" w:hAnsi="Times New Roman" w:cs="Times New Roman"/>
                <w:color w:val="000000"/>
              </w:rPr>
              <w:t>Рекомендовать главам городских и сельского поселений Советского района принять участие в акции «У меня есть друг такой национальности» в 2022 году</w:t>
            </w:r>
            <w:proofErr w:type="gramEnd"/>
          </w:p>
        </w:tc>
        <w:tc>
          <w:tcPr>
            <w:tcW w:w="2268" w:type="dxa"/>
          </w:tcPr>
          <w:p w:rsidR="00626CED" w:rsidRPr="00931993" w:rsidRDefault="00023D5F" w:rsidP="00023D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023D5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023D5F">
              <w:rPr>
                <w:rFonts w:ascii="Times New Roman" w:hAnsi="Times New Roman" w:cs="Times New Roman"/>
              </w:rPr>
              <w:t xml:space="preserve"> городских и сельского поселений Советского района</w:t>
            </w:r>
            <w:proofErr w:type="gramEnd"/>
          </w:p>
        </w:tc>
        <w:tc>
          <w:tcPr>
            <w:tcW w:w="1286" w:type="dxa"/>
          </w:tcPr>
          <w:p w:rsidR="00626CED" w:rsidRPr="00931993" w:rsidRDefault="002738CD" w:rsidP="00023D5F">
            <w:pPr>
              <w:rPr>
                <w:rFonts w:ascii="Times New Roman" w:eastAsia="Calibri" w:hAnsi="Times New Roman" w:cs="Times New Roman"/>
                <w:highlight w:val="red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До </w:t>
            </w:r>
            <w:r w:rsidR="00023D5F">
              <w:rPr>
                <w:rFonts w:ascii="Times New Roman" w:eastAsia="Courier New" w:hAnsi="Times New Roman" w:cs="Times New Roman"/>
                <w:bCs/>
                <w:color w:val="000000"/>
              </w:rPr>
              <w:t>10.11</w:t>
            </w:r>
            <w:r w:rsidR="00626CED" w:rsidRPr="00626CED">
              <w:rPr>
                <w:rFonts w:ascii="Times New Roman" w:eastAsia="Courier New" w:hAnsi="Times New Roman" w:cs="Times New Roman"/>
                <w:bCs/>
                <w:color w:val="000000"/>
              </w:rPr>
              <w:t>.2022</w:t>
            </w:r>
          </w:p>
        </w:tc>
        <w:tc>
          <w:tcPr>
            <w:tcW w:w="6510" w:type="dxa"/>
          </w:tcPr>
          <w:p w:rsidR="004C4A5C" w:rsidRDefault="004C4A5C" w:rsidP="004C4A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4C4A5C">
              <w:rPr>
                <w:rFonts w:ascii="Times New Roman" w:hAnsi="Times New Roman" w:cs="Times New Roman"/>
              </w:rPr>
              <w:t>лавам городских и сельского поселений Советского района принять участия в акции «У меня есть друг такой национальности» не представилось возможным</w:t>
            </w:r>
            <w:r>
              <w:rPr>
                <w:rFonts w:ascii="Times New Roman" w:hAnsi="Times New Roman" w:cs="Times New Roman"/>
              </w:rPr>
              <w:t xml:space="preserve">, так как организаторы - </w:t>
            </w:r>
            <w:r w:rsidRPr="004C4A5C">
              <w:rPr>
                <w:rFonts w:ascii="Times New Roman" w:hAnsi="Times New Roman" w:cs="Times New Roman"/>
              </w:rPr>
              <w:t>региональное отделение «Молодежной Ассамблеи народов России «МЫ — РОССИЯНЕ» в Югре</w:t>
            </w:r>
            <w:r>
              <w:rPr>
                <w:rFonts w:ascii="Times New Roman" w:hAnsi="Times New Roman" w:cs="Times New Roman"/>
              </w:rPr>
              <w:t xml:space="preserve">, в </w:t>
            </w:r>
            <w:r w:rsidRPr="004C4A5C">
              <w:rPr>
                <w:rFonts w:ascii="Times New Roman" w:hAnsi="Times New Roman" w:cs="Times New Roman"/>
              </w:rPr>
              <w:t>2022 году указанное выше мероприятие не проводил</w:t>
            </w:r>
            <w:r>
              <w:rPr>
                <w:rFonts w:ascii="Times New Roman" w:hAnsi="Times New Roman" w:cs="Times New Roman"/>
              </w:rPr>
              <w:t>и.</w:t>
            </w:r>
            <w:proofErr w:type="gramEnd"/>
          </w:p>
          <w:p w:rsidR="00626CED" w:rsidRPr="00CA40D3" w:rsidRDefault="00CA40D3" w:rsidP="004C4A5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4C4A5C">
              <w:rPr>
                <w:rFonts w:ascii="Times New Roman" w:hAnsi="Times New Roman" w:cs="Times New Roman"/>
              </w:rPr>
              <w:t xml:space="preserve">Письмо </w:t>
            </w:r>
            <w:r w:rsidR="004C4A5C" w:rsidRPr="004C4A5C">
              <w:rPr>
                <w:rFonts w:ascii="Times New Roman" w:hAnsi="Times New Roman" w:cs="Times New Roman"/>
              </w:rPr>
              <w:t>отдела общественной безопасности и профилактики правонарушений</w:t>
            </w:r>
            <w:r w:rsidRPr="004C4A5C">
              <w:rPr>
                <w:rFonts w:ascii="Times New Roman" w:hAnsi="Times New Roman" w:cs="Times New Roman"/>
              </w:rPr>
              <w:t xml:space="preserve"> администрации Советского района </w:t>
            </w:r>
            <w:r w:rsidR="004C4A5C" w:rsidRPr="004C4A5C">
              <w:rPr>
                <w:rFonts w:ascii="Times New Roman" w:hAnsi="Times New Roman" w:cs="Times New Roman"/>
              </w:rPr>
              <w:t>от 11.11.2022 №27-исх-401</w:t>
            </w:r>
          </w:p>
        </w:tc>
      </w:tr>
      <w:tr w:rsidR="00023D5F" w:rsidRPr="00931993" w:rsidTr="00A11A88">
        <w:tc>
          <w:tcPr>
            <w:tcW w:w="15734" w:type="dxa"/>
            <w:gridSpan w:val="5"/>
          </w:tcPr>
          <w:p w:rsidR="00023D5F" w:rsidRPr="00023D5F" w:rsidRDefault="00023D5F" w:rsidP="0002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31993">
              <w:rPr>
                <w:rFonts w:ascii="Times New Roman" w:hAnsi="Times New Roman" w:cs="Times New Roman"/>
                <w:b/>
              </w:rPr>
              <w:t>Протокол заседания от</w:t>
            </w:r>
            <w:r w:rsidRPr="00626CED">
              <w:rPr>
                <w:rFonts w:ascii="Times New Roman" w:hAnsi="Times New Roman" w:cs="Times New Roman"/>
                <w:b/>
              </w:rPr>
              <w:t xml:space="preserve"> </w:t>
            </w:r>
            <w:r w:rsidRPr="00023D5F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3D5F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30.06.2022</w:t>
            </w:r>
          </w:p>
        </w:tc>
      </w:tr>
      <w:tr w:rsidR="00626CED" w:rsidRPr="00931993" w:rsidTr="002738CD">
        <w:tc>
          <w:tcPr>
            <w:tcW w:w="1013" w:type="dxa"/>
          </w:tcPr>
          <w:p w:rsidR="00626CED" w:rsidRPr="00BB6915" w:rsidRDefault="00023D5F" w:rsidP="00AD6EA2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57" w:type="dxa"/>
          </w:tcPr>
          <w:p w:rsidR="00626CED" w:rsidRPr="00BB6915" w:rsidRDefault="00023D5F" w:rsidP="00BB69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6915">
              <w:rPr>
                <w:rFonts w:ascii="Times New Roman" w:hAnsi="Times New Roman" w:cs="Times New Roman"/>
                <w:color w:val="000000"/>
              </w:rPr>
              <w:t xml:space="preserve">Управлению образования администрации Советского района, Департаменту Социального развития администрации Советского района (далее – Департамент социального развития), организовать проведение в лагерях с дневным пребыванием, созданных на базе образовательных организаций и учреждений культуры и спорта, воспитательных и культурно-просветительских мероприятий (в форме </w:t>
            </w:r>
            <w:proofErr w:type="spellStart"/>
            <w:r w:rsidRPr="00BB6915">
              <w:rPr>
                <w:rFonts w:ascii="Times New Roman" w:hAnsi="Times New Roman" w:cs="Times New Roman"/>
                <w:color w:val="000000"/>
              </w:rPr>
              <w:t>квизов</w:t>
            </w:r>
            <w:proofErr w:type="spellEnd"/>
            <w:r w:rsidRPr="00BB6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6915">
              <w:rPr>
                <w:rFonts w:ascii="Times New Roman" w:hAnsi="Times New Roman" w:cs="Times New Roman"/>
                <w:color w:val="000000"/>
              </w:rPr>
              <w:t>квестов</w:t>
            </w:r>
            <w:proofErr w:type="spellEnd"/>
            <w:r w:rsidRPr="00BB6915">
              <w:rPr>
                <w:rFonts w:ascii="Times New Roman" w:hAnsi="Times New Roman" w:cs="Times New Roman"/>
                <w:color w:val="000000"/>
              </w:rPr>
              <w:t xml:space="preserve"> и т.п.), направленных на развитие у детей и молодежи непринятия идеологии экстремизма и привитие им традиционных российских духовно-нравственных ценностей.</w:t>
            </w:r>
            <w:proofErr w:type="gramEnd"/>
          </w:p>
        </w:tc>
        <w:tc>
          <w:tcPr>
            <w:tcW w:w="2268" w:type="dxa"/>
          </w:tcPr>
          <w:p w:rsidR="00626CED" w:rsidRPr="00BB6915" w:rsidRDefault="00626CED">
            <w:pPr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Управлени</w:t>
            </w:r>
            <w:r w:rsidR="00BB6915">
              <w:rPr>
                <w:rFonts w:ascii="Times New Roman" w:hAnsi="Times New Roman" w:cs="Times New Roman"/>
              </w:rPr>
              <w:t>е</w:t>
            </w:r>
            <w:r w:rsidRPr="00BB6915">
              <w:rPr>
                <w:rFonts w:ascii="Times New Roman" w:hAnsi="Times New Roman" w:cs="Times New Roman"/>
              </w:rPr>
              <w:t xml:space="preserve"> образования </w:t>
            </w:r>
            <w:r w:rsidR="002738CD" w:rsidRPr="00BB6915">
              <w:rPr>
                <w:rFonts w:ascii="Times New Roman" w:hAnsi="Times New Roman" w:cs="Times New Roman"/>
              </w:rPr>
              <w:t>администрации Советского района</w:t>
            </w:r>
          </w:p>
          <w:p w:rsidR="00023D5F" w:rsidRPr="00BB6915" w:rsidRDefault="00023D5F">
            <w:pPr>
              <w:rPr>
                <w:rFonts w:ascii="Times New Roman" w:hAnsi="Times New Roman" w:cs="Times New Roman"/>
              </w:rPr>
            </w:pPr>
          </w:p>
          <w:p w:rsidR="00023D5F" w:rsidRPr="00BB6915" w:rsidRDefault="00023D5F" w:rsidP="00BB6915">
            <w:pPr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286" w:type="dxa"/>
          </w:tcPr>
          <w:p w:rsidR="00626CED" w:rsidRPr="00BB6915" w:rsidRDefault="002738CD" w:rsidP="00023D5F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BB6915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До </w:t>
            </w:r>
            <w:r w:rsidR="00023D5F" w:rsidRPr="00BB6915">
              <w:rPr>
                <w:rFonts w:ascii="Times New Roman" w:eastAsia="Courier New" w:hAnsi="Times New Roman" w:cs="Times New Roman"/>
                <w:bCs/>
                <w:color w:val="000000"/>
              </w:rPr>
              <w:t>09.09</w:t>
            </w:r>
            <w:r w:rsidR="00626CED" w:rsidRPr="00BB6915">
              <w:rPr>
                <w:rFonts w:ascii="Times New Roman" w:eastAsia="Courier New" w:hAnsi="Times New Roman" w:cs="Times New Roman"/>
                <w:bCs/>
                <w:color w:val="000000"/>
              </w:rPr>
              <w:t>.2022</w:t>
            </w:r>
          </w:p>
        </w:tc>
        <w:tc>
          <w:tcPr>
            <w:tcW w:w="6510" w:type="dxa"/>
          </w:tcPr>
          <w:p w:rsidR="00420A0D" w:rsidRPr="00BB6915" w:rsidRDefault="00420A0D" w:rsidP="00420A0D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 xml:space="preserve">Мероприятия исполнены. </w:t>
            </w:r>
            <w:r w:rsidR="00BB6915" w:rsidRPr="00BB6915">
              <w:rPr>
                <w:rFonts w:ascii="Times New Roman" w:hAnsi="Times New Roman" w:cs="Times New Roman"/>
                <w:color w:val="000000"/>
              </w:rPr>
              <w:t xml:space="preserve">Проведены мероприятия (в форме </w:t>
            </w:r>
            <w:proofErr w:type="spellStart"/>
            <w:r w:rsidR="00BB6915" w:rsidRPr="00BB6915">
              <w:rPr>
                <w:rFonts w:ascii="Times New Roman" w:hAnsi="Times New Roman" w:cs="Times New Roman"/>
                <w:color w:val="000000"/>
              </w:rPr>
              <w:t>квизов</w:t>
            </w:r>
            <w:proofErr w:type="spellEnd"/>
            <w:r w:rsidR="00BB6915" w:rsidRPr="00BB6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B6915" w:rsidRPr="00BB6915">
              <w:rPr>
                <w:rFonts w:ascii="Times New Roman" w:hAnsi="Times New Roman" w:cs="Times New Roman"/>
                <w:color w:val="000000"/>
              </w:rPr>
              <w:t>квестов</w:t>
            </w:r>
            <w:proofErr w:type="spellEnd"/>
            <w:r w:rsidR="00BB6915" w:rsidRPr="00BB6915">
              <w:rPr>
                <w:rFonts w:ascii="Times New Roman" w:hAnsi="Times New Roman" w:cs="Times New Roman"/>
                <w:color w:val="000000"/>
              </w:rPr>
              <w:t xml:space="preserve"> и т.п.), направленных на развитие у детей и молодежи непринятия идеологии экстремизма и привитие им традиционных российских духовно-нравственных ценностей</w:t>
            </w:r>
            <w:r w:rsidRPr="00BB6915">
              <w:rPr>
                <w:rFonts w:ascii="Times New Roman" w:hAnsi="Times New Roman" w:cs="Times New Roman"/>
              </w:rPr>
              <w:t>.</w:t>
            </w:r>
            <w:r w:rsidR="00BB6915" w:rsidRPr="00BB6915">
              <w:rPr>
                <w:rFonts w:ascii="Times New Roman" w:hAnsi="Times New Roman" w:cs="Times New Roman"/>
              </w:rPr>
              <w:t xml:space="preserve"> </w:t>
            </w:r>
          </w:p>
          <w:p w:rsidR="00626CED" w:rsidRPr="00BB6915" w:rsidRDefault="00127C57" w:rsidP="00BB6915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Письмо</w:t>
            </w:r>
            <w:r w:rsidR="00F66990" w:rsidRPr="00BB6915">
              <w:rPr>
                <w:rFonts w:ascii="Times New Roman" w:hAnsi="Times New Roman" w:cs="Times New Roman"/>
              </w:rPr>
              <w:t xml:space="preserve"> Управления образования администрации Советского района от </w:t>
            </w:r>
            <w:r w:rsidR="00BB6915" w:rsidRPr="00BB6915">
              <w:rPr>
                <w:rFonts w:ascii="Times New Roman" w:hAnsi="Times New Roman" w:cs="Times New Roman"/>
              </w:rPr>
              <w:t>18.08</w:t>
            </w:r>
            <w:r w:rsidR="00CA5C76" w:rsidRPr="00BB6915">
              <w:rPr>
                <w:rFonts w:ascii="Times New Roman" w:hAnsi="Times New Roman" w:cs="Times New Roman"/>
              </w:rPr>
              <w:t>.2022</w:t>
            </w:r>
            <w:r w:rsidR="00F66990" w:rsidRPr="00BB6915">
              <w:rPr>
                <w:rFonts w:ascii="Times New Roman" w:hAnsi="Times New Roman" w:cs="Times New Roman"/>
              </w:rPr>
              <w:t xml:space="preserve"> №</w:t>
            </w:r>
            <w:r w:rsidR="00CA5C76" w:rsidRPr="00BB6915">
              <w:rPr>
                <w:rFonts w:ascii="Times New Roman" w:hAnsi="Times New Roman" w:cs="Times New Roman"/>
              </w:rPr>
              <w:t> </w:t>
            </w:r>
            <w:r w:rsidR="00F66990" w:rsidRPr="00BB6915">
              <w:rPr>
                <w:rFonts w:ascii="Times New Roman" w:hAnsi="Times New Roman" w:cs="Times New Roman"/>
              </w:rPr>
              <w:t>04-исх-</w:t>
            </w:r>
            <w:r w:rsidR="00BB6915" w:rsidRPr="00BB6915">
              <w:rPr>
                <w:rFonts w:ascii="Times New Roman" w:hAnsi="Times New Roman" w:cs="Times New Roman"/>
              </w:rPr>
              <w:t>4153</w:t>
            </w:r>
          </w:p>
          <w:p w:rsidR="00BB6915" w:rsidRPr="00BB6915" w:rsidRDefault="00BB6915" w:rsidP="00BB6915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Письмо Департамент</w:t>
            </w:r>
            <w:r w:rsidR="00CA40D3">
              <w:rPr>
                <w:rFonts w:ascii="Times New Roman" w:hAnsi="Times New Roman" w:cs="Times New Roman"/>
              </w:rPr>
              <w:t>а</w:t>
            </w:r>
            <w:r w:rsidRPr="00BB6915">
              <w:rPr>
                <w:rFonts w:ascii="Times New Roman" w:hAnsi="Times New Roman" w:cs="Times New Roman"/>
              </w:rPr>
              <w:t xml:space="preserve"> социального развития администрации Советского района от 09.09.2022 № 01-исх-10673</w:t>
            </w:r>
          </w:p>
        </w:tc>
      </w:tr>
      <w:tr w:rsidR="00626CED" w:rsidRPr="00931993" w:rsidTr="002738CD">
        <w:tc>
          <w:tcPr>
            <w:tcW w:w="1013" w:type="dxa"/>
          </w:tcPr>
          <w:p w:rsidR="00626CED" w:rsidRPr="00BB6915" w:rsidRDefault="00BB6915" w:rsidP="00AD6EA2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7" w:type="dxa"/>
          </w:tcPr>
          <w:p w:rsidR="00626CED" w:rsidRPr="00BB6915" w:rsidRDefault="00BB6915" w:rsidP="00BB69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915">
              <w:rPr>
                <w:rFonts w:ascii="Times New Roman" w:hAnsi="Times New Roman" w:cs="Times New Roman"/>
                <w:iCs/>
                <w:color w:val="000000"/>
              </w:rPr>
              <w:t xml:space="preserve">Департаменту Социального развития организовать работу по выявлению лидеров общественного мнения из числа спортсменов, пользующихся авторитетом среди молодежи, рекомендуемых к привлечению для участия в мероприятиях, направленных на германизацию межнациональных отношений, профилактику экстремизма. Информацию о кандидатах направить в отдел общественной </w:t>
            </w:r>
            <w:r w:rsidRPr="00BB6915">
              <w:rPr>
                <w:rFonts w:ascii="Times New Roman" w:hAnsi="Times New Roman" w:cs="Times New Roman"/>
                <w:iCs/>
                <w:color w:val="000000"/>
              </w:rPr>
              <w:lastRenderedPageBreak/>
              <w:t>безопасности и профилактики правонарушений администрации Советского района (далее – отдел общественной безопасности).</w:t>
            </w:r>
          </w:p>
        </w:tc>
        <w:tc>
          <w:tcPr>
            <w:tcW w:w="2268" w:type="dxa"/>
          </w:tcPr>
          <w:p w:rsidR="000F5FAF" w:rsidRPr="00BB6915" w:rsidRDefault="000F5FAF" w:rsidP="000F5FAF">
            <w:pPr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lastRenderedPageBreak/>
              <w:t xml:space="preserve">Департамент социального развития администрации Советского района </w:t>
            </w:r>
          </w:p>
          <w:p w:rsidR="00626CED" w:rsidRPr="00BB6915" w:rsidRDefault="00626CED" w:rsidP="000F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6CED" w:rsidRPr="00BB6915" w:rsidRDefault="002738CD" w:rsidP="00BB6915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BB6915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До </w:t>
            </w:r>
            <w:r w:rsidR="00BB6915">
              <w:rPr>
                <w:rFonts w:ascii="Times New Roman" w:eastAsia="Courier New" w:hAnsi="Times New Roman" w:cs="Times New Roman"/>
                <w:bCs/>
                <w:color w:val="000000"/>
              </w:rPr>
              <w:t>09.09</w:t>
            </w:r>
            <w:r w:rsidR="00626CED" w:rsidRPr="00BB6915">
              <w:rPr>
                <w:rFonts w:ascii="Times New Roman" w:eastAsia="Courier New" w:hAnsi="Times New Roman" w:cs="Times New Roman"/>
                <w:bCs/>
                <w:color w:val="000000"/>
              </w:rPr>
              <w:t>.2022</w:t>
            </w:r>
          </w:p>
        </w:tc>
        <w:tc>
          <w:tcPr>
            <w:tcW w:w="6510" w:type="dxa"/>
          </w:tcPr>
          <w:p w:rsidR="00420A0D" w:rsidRPr="00BB6915" w:rsidRDefault="00BB6915" w:rsidP="004A5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B6915">
              <w:rPr>
                <w:rFonts w:ascii="Times New Roman" w:hAnsi="Times New Roman" w:cs="Times New Roman"/>
              </w:rPr>
              <w:t>идеро</w:t>
            </w:r>
            <w:r>
              <w:rPr>
                <w:rFonts w:ascii="Times New Roman" w:hAnsi="Times New Roman" w:cs="Times New Roman"/>
              </w:rPr>
              <w:t>м</w:t>
            </w:r>
            <w:r w:rsidRPr="00BB6915">
              <w:rPr>
                <w:rFonts w:ascii="Times New Roman" w:hAnsi="Times New Roman" w:cs="Times New Roman"/>
              </w:rPr>
              <w:t xml:space="preserve"> общественного мнения из числа спортсменов, пользующихся авторитетом среди молодежи, рекомендуемых к привлечению для участия в мероприятиях, направленных на германизацию межнациональных отно</w:t>
            </w:r>
            <w:r>
              <w:rPr>
                <w:rFonts w:ascii="Times New Roman" w:hAnsi="Times New Roman" w:cs="Times New Roman"/>
              </w:rPr>
              <w:t xml:space="preserve">шений, профилактику экстремизма является </w:t>
            </w:r>
            <w:proofErr w:type="spellStart"/>
            <w:r>
              <w:rPr>
                <w:rFonts w:ascii="Times New Roman" w:hAnsi="Times New Roman" w:cs="Times New Roman"/>
              </w:rPr>
              <w:t>Шестаев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Владимирович, 1889г.р., представитель федерации гиревого спорта Советского района.</w:t>
            </w:r>
          </w:p>
          <w:p w:rsidR="00626CED" w:rsidRPr="00BB6915" w:rsidRDefault="000F5FAF" w:rsidP="004A5E0E">
            <w:pPr>
              <w:jc w:val="both"/>
              <w:rPr>
                <w:rFonts w:ascii="Times New Roman" w:hAnsi="Times New Roman" w:cs="Times New Roman"/>
              </w:rPr>
            </w:pPr>
            <w:r w:rsidRPr="00BB6915">
              <w:rPr>
                <w:rFonts w:ascii="Times New Roman" w:hAnsi="Times New Roman" w:cs="Times New Roman"/>
              </w:rPr>
              <w:t>Письмо Департамент</w:t>
            </w:r>
            <w:r w:rsidR="00CA40D3">
              <w:rPr>
                <w:rFonts w:ascii="Times New Roman" w:hAnsi="Times New Roman" w:cs="Times New Roman"/>
              </w:rPr>
              <w:t>а</w:t>
            </w:r>
            <w:r w:rsidRPr="00BB6915">
              <w:rPr>
                <w:rFonts w:ascii="Times New Roman" w:hAnsi="Times New Roman" w:cs="Times New Roman"/>
              </w:rPr>
              <w:t xml:space="preserve"> социального развития администрации Советского района от </w:t>
            </w:r>
            <w:r w:rsidR="00BB6915">
              <w:rPr>
                <w:rFonts w:ascii="Times New Roman" w:hAnsi="Times New Roman" w:cs="Times New Roman"/>
              </w:rPr>
              <w:t>08.09</w:t>
            </w:r>
            <w:r w:rsidRPr="00BB6915">
              <w:rPr>
                <w:rFonts w:ascii="Times New Roman" w:hAnsi="Times New Roman" w:cs="Times New Roman"/>
              </w:rPr>
              <w:t>.2022 №</w:t>
            </w:r>
            <w:r w:rsidR="00127C57" w:rsidRPr="00BB6915">
              <w:rPr>
                <w:rFonts w:ascii="Times New Roman" w:hAnsi="Times New Roman" w:cs="Times New Roman"/>
              </w:rPr>
              <w:t xml:space="preserve"> </w:t>
            </w:r>
            <w:r w:rsidRPr="00BB6915">
              <w:rPr>
                <w:rFonts w:ascii="Times New Roman" w:hAnsi="Times New Roman" w:cs="Times New Roman"/>
              </w:rPr>
              <w:t>01-исх-</w:t>
            </w:r>
            <w:r w:rsidR="00BB6915">
              <w:rPr>
                <w:rFonts w:ascii="Times New Roman" w:hAnsi="Times New Roman" w:cs="Times New Roman"/>
              </w:rPr>
              <w:t>10583</w:t>
            </w:r>
            <w:r w:rsidRPr="00BB6915">
              <w:rPr>
                <w:rFonts w:ascii="Times New Roman" w:hAnsi="Times New Roman" w:cs="Times New Roman"/>
              </w:rPr>
              <w:t xml:space="preserve"> </w:t>
            </w:r>
          </w:p>
          <w:p w:rsidR="000F5FAF" w:rsidRPr="00BB6915" w:rsidRDefault="000F5FAF" w:rsidP="00127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1A8" w:rsidRPr="003C34C5" w:rsidTr="002738CD">
        <w:tc>
          <w:tcPr>
            <w:tcW w:w="1013" w:type="dxa"/>
          </w:tcPr>
          <w:p w:rsidR="00F53D89" w:rsidRPr="003C34C5" w:rsidRDefault="00CE2B6C" w:rsidP="00CE54AC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4657" w:type="dxa"/>
          </w:tcPr>
          <w:p w:rsidR="00F53D89" w:rsidRPr="003C34C5" w:rsidRDefault="00CE54AC" w:rsidP="00CA40D3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eastAsia="Times New Roman" w:hAnsi="Times New Roman" w:cs="Times New Roman"/>
                <w:lang w:eastAsia="zh-CN"/>
              </w:rPr>
              <w:t xml:space="preserve">Департаменту социального развития администрации Советского </w:t>
            </w:r>
            <w:r w:rsidR="00CA40D3" w:rsidRPr="003C34C5">
              <w:rPr>
                <w:rFonts w:ascii="Times New Roman" w:eastAsia="Times New Roman" w:hAnsi="Times New Roman" w:cs="Times New Roman"/>
                <w:lang w:eastAsia="zh-CN"/>
              </w:rPr>
              <w:t xml:space="preserve">организовать проведение мероприятий (конкурсы, </w:t>
            </w:r>
            <w:proofErr w:type="spellStart"/>
            <w:r w:rsidR="00CA40D3" w:rsidRPr="003C34C5">
              <w:rPr>
                <w:rFonts w:ascii="Times New Roman" w:eastAsia="Times New Roman" w:hAnsi="Times New Roman" w:cs="Times New Roman"/>
                <w:lang w:eastAsia="zh-CN"/>
              </w:rPr>
              <w:t>квесты</w:t>
            </w:r>
            <w:proofErr w:type="spellEnd"/>
            <w:r w:rsidR="00CA40D3" w:rsidRPr="003C34C5">
              <w:rPr>
                <w:rFonts w:ascii="Times New Roman" w:eastAsia="Times New Roman" w:hAnsi="Times New Roman" w:cs="Times New Roman"/>
                <w:lang w:eastAsia="zh-CN"/>
              </w:rPr>
              <w:t xml:space="preserve"> и  т.п.) направленные на укрепление </w:t>
            </w:r>
            <w:proofErr w:type="spellStart"/>
            <w:r w:rsidR="00CA40D3" w:rsidRPr="003C34C5">
              <w:rPr>
                <w:rFonts w:ascii="Times New Roman" w:eastAsia="Times New Roman" w:hAnsi="Times New Roman" w:cs="Times New Roman"/>
                <w:lang w:eastAsia="zh-CN"/>
              </w:rPr>
              <w:t>этноконфессиональных</w:t>
            </w:r>
            <w:proofErr w:type="spellEnd"/>
            <w:r w:rsidR="00CA40D3" w:rsidRPr="003C34C5">
              <w:rPr>
                <w:rFonts w:ascii="Times New Roman" w:eastAsia="Times New Roman" w:hAnsi="Times New Roman" w:cs="Times New Roman"/>
                <w:lang w:eastAsia="zh-CN"/>
              </w:rPr>
              <w:t xml:space="preserve"> отношений приуроченных ко Дню народного единства для разных возрастных групп</w:t>
            </w:r>
          </w:p>
        </w:tc>
        <w:tc>
          <w:tcPr>
            <w:tcW w:w="2268" w:type="dxa"/>
          </w:tcPr>
          <w:p w:rsidR="00CE54AC" w:rsidRPr="003C34C5" w:rsidRDefault="00CE54AC" w:rsidP="00CA40D3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Департамент социального развития администрации Советского</w:t>
            </w:r>
            <w:r w:rsidR="00CA40D3" w:rsidRPr="003C34C5">
              <w:rPr>
                <w:rFonts w:ascii="Times New Roman" w:hAnsi="Times New Roman" w:cs="Times New Roman"/>
              </w:rPr>
              <w:t xml:space="preserve"> район</w:t>
            </w:r>
            <w:r w:rsidRPr="003C34C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6" w:type="dxa"/>
          </w:tcPr>
          <w:p w:rsidR="00F53D89" w:rsidRPr="003C34C5" w:rsidRDefault="00AC58EE" w:rsidP="00CA40D3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eastAsia="Calibri" w:hAnsi="Times New Roman" w:cs="Times New Roman"/>
              </w:rPr>
              <w:t xml:space="preserve">до </w:t>
            </w:r>
            <w:r w:rsidR="00CA40D3" w:rsidRPr="003C34C5">
              <w:rPr>
                <w:rFonts w:ascii="Times New Roman" w:eastAsia="Calibri" w:hAnsi="Times New Roman" w:cs="Times New Roman"/>
              </w:rPr>
              <w:t>20.11</w:t>
            </w:r>
            <w:r w:rsidR="00CE54AC" w:rsidRPr="003C34C5">
              <w:rPr>
                <w:rFonts w:ascii="Times New Roman" w:eastAsia="Calibri" w:hAnsi="Times New Roman" w:cs="Times New Roman"/>
              </w:rPr>
              <w:t>.2022</w:t>
            </w:r>
            <w:r w:rsidRPr="003C34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10" w:type="dxa"/>
          </w:tcPr>
          <w:p w:rsidR="00A54E5D" w:rsidRPr="003C34C5" w:rsidRDefault="00A54E5D" w:rsidP="004A5E0E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Мероприятия исполнены</w:t>
            </w:r>
            <w:proofErr w:type="gramStart"/>
            <w:r w:rsidRPr="003C34C5">
              <w:rPr>
                <w:rFonts w:ascii="Times New Roman" w:hAnsi="Times New Roman" w:cs="Times New Roman"/>
              </w:rPr>
              <w:t>.</w:t>
            </w:r>
            <w:proofErr w:type="gramEnd"/>
            <w:r w:rsidRPr="003C3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24A4" w:rsidRPr="003C34C5">
              <w:rPr>
                <w:rFonts w:ascii="Times New Roman" w:hAnsi="Times New Roman" w:cs="Times New Roman"/>
              </w:rPr>
              <w:t>п</w:t>
            </w:r>
            <w:proofErr w:type="gramEnd"/>
            <w:r w:rsidR="001024A4" w:rsidRPr="003C34C5">
              <w:rPr>
                <w:rFonts w:ascii="Times New Roman" w:hAnsi="Times New Roman" w:cs="Times New Roman"/>
              </w:rPr>
              <w:t xml:space="preserve">роведен открытый городской </w:t>
            </w:r>
            <w:proofErr w:type="spellStart"/>
            <w:r w:rsidR="001024A4" w:rsidRPr="003C34C5">
              <w:rPr>
                <w:rFonts w:ascii="Times New Roman" w:hAnsi="Times New Roman" w:cs="Times New Roman"/>
              </w:rPr>
              <w:t>автоквест</w:t>
            </w:r>
            <w:proofErr w:type="spellEnd"/>
            <w:r w:rsidR="001024A4" w:rsidRPr="003C34C5">
              <w:rPr>
                <w:rFonts w:ascii="Times New Roman" w:hAnsi="Times New Roman" w:cs="Times New Roman"/>
              </w:rPr>
              <w:t xml:space="preserve"> «По улицам родного города». Участие приняли 10 команд (60 человек)</w:t>
            </w:r>
            <w:r w:rsidRPr="003C34C5">
              <w:rPr>
                <w:rFonts w:ascii="Times New Roman" w:hAnsi="Times New Roman" w:cs="Times New Roman"/>
              </w:rPr>
              <w:t xml:space="preserve"> </w:t>
            </w:r>
          </w:p>
          <w:p w:rsidR="00CE54AC" w:rsidRPr="003C34C5" w:rsidRDefault="00CE54AC" w:rsidP="003C34C5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Письмо Департамент</w:t>
            </w:r>
            <w:r w:rsidR="00CA40D3" w:rsidRPr="003C34C5">
              <w:rPr>
                <w:rFonts w:ascii="Times New Roman" w:hAnsi="Times New Roman" w:cs="Times New Roman"/>
              </w:rPr>
              <w:t>а</w:t>
            </w:r>
            <w:r w:rsidRPr="003C34C5">
              <w:rPr>
                <w:rFonts w:ascii="Times New Roman" w:hAnsi="Times New Roman" w:cs="Times New Roman"/>
              </w:rPr>
              <w:t xml:space="preserve"> социального развития администрации Советского ра</w:t>
            </w:r>
            <w:r w:rsidR="00127C57" w:rsidRPr="003C34C5">
              <w:rPr>
                <w:rFonts w:ascii="Times New Roman" w:hAnsi="Times New Roman" w:cs="Times New Roman"/>
              </w:rPr>
              <w:t xml:space="preserve">йона </w:t>
            </w:r>
            <w:r w:rsidR="003C34C5" w:rsidRPr="003C34C5">
              <w:rPr>
                <w:rFonts w:ascii="Times New Roman" w:hAnsi="Times New Roman" w:cs="Times New Roman"/>
              </w:rPr>
              <w:t>от 14.11.2022 № 01-ИСХ-13706</w:t>
            </w:r>
            <w:r w:rsidR="00127C57" w:rsidRPr="003C34C5">
              <w:rPr>
                <w:rFonts w:ascii="Times New Roman" w:hAnsi="Times New Roman" w:cs="Times New Roman"/>
              </w:rPr>
              <w:t>.</w:t>
            </w:r>
          </w:p>
        </w:tc>
      </w:tr>
      <w:tr w:rsidR="00CA40D3" w:rsidRPr="00931993" w:rsidTr="002738CD">
        <w:tc>
          <w:tcPr>
            <w:tcW w:w="1013" w:type="dxa"/>
          </w:tcPr>
          <w:p w:rsidR="00CA40D3" w:rsidRPr="003C34C5" w:rsidRDefault="00CA40D3" w:rsidP="00CE54AC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657" w:type="dxa"/>
          </w:tcPr>
          <w:p w:rsidR="00CA40D3" w:rsidRPr="003C34C5" w:rsidRDefault="00CA40D3" w:rsidP="00CA40D3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eastAsia="Courier New" w:hAnsi="Times New Roman" w:cs="Times New Roman"/>
                <w:color w:val="000000"/>
                <w:spacing w:val="8"/>
              </w:rPr>
              <w:t>Департаменту социального развития администрации Советского организовать проведение конкурса «</w:t>
            </w:r>
            <w:proofErr w:type="spellStart"/>
            <w:r w:rsidRPr="003C34C5">
              <w:rPr>
                <w:rFonts w:ascii="Times New Roman" w:eastAsia="Courier New" w:hAnsi="Times New Roman" w:cs="Times New Roman"/>
                <w:color w:val="000000"/>
                <w:spacing w:val="8"/>
              </w:rPr>
              <w:t>Этноблогер</w:t>
            </w:r>
            <w:proofErr w:type="spellEnd"/>
            <w:r w:rsidRPr="003C34C5">
              <w:rPr>
                <w:rFonts w:ascii="Times New Roman" w:eastAsia="Courier New" w:hAnsi="Times New Roman" w:cs="Times New Roman"/>
                <w:color w:val="000000"/>
                <w:spacing w:val="8"/>
              </w:rPr>
              <w:t>» на страницах социальных сетей и сайтах учреждений культуры, подведомственных Департаменту социального развития, направленных на популяризацию культуры народов России и создание положительного образа мигранта</w:t>
            </w:r>
          </w:p>
        </w:tc>
        <w:tc>
          <w:tcPr>
            <w:tcW w:w="2268" w:type="dxa"/>
          </w:tcPr>
          <w:p w:rsidR="00CA40D3" w:rsidRPr="003C34C5" w:rsidRDefault="00CA40D3" w:rsidP="004E3BCE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286" w:type="dxa"/>
          </w:tcPr>
          <w:p w:rsidR="00CA40D3" w:rsidRPr="003C34C5" w:rsidRDefault="00CA40D3" w:rsidP="004E3BCE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eastAsia="Calibri" w:hAnsi="Times New Roman" w:cs="Times New Roman"/>
              </w:rPr>
              <w:t xml:space="preserve">до 20.11.2022 </w:t>
            </w:r>
          </w:p>
        </w:tc>
        <w:tc>
          <w:tcPr>
            <w:tcW w:w="6510" w:type="dxa"/>
          </w:tcPr>
          <w:p w:rsidR="00CA40D3" w:rsidRPr="003C34C5" w:rsidRDefault="00CA40D3" w:rsidP="004E3BCE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 xml:space="preserve">Мероприятия исполнены. </w:t>
            </w:r>
            <w:r w:rsidR="001024A4" w:rsidRPr="003C34C5">
              <w:rPr>
                <w:rFonts w:ascii="Times New Roman" w:hAnsi="Times New Roman" w:cs="Times New Roman"/>
              </w:rPr>
              <w:t>Организован конкурс «</w:t>
            </w:r>
            <w:proofErr w:type="spellStart"/>
            <w:r w:rsidR="001024A4" w:rsidRPr="003C34C5">
              <w:rPr>
                <w:rFonts w:ascii="Times New Roman" w:hAnsi="Times New Roman" w:cs="Times New Roman"/>
              </w:rPr>
              <w:t>Этноблогер</w:t>
            </w:r>
            <w:proofErr w:type="spellEnd"/>
            <w:r w:rsidR="001024A4" w:rsidRPr="003C34C5">
              <w:rPr>
                <w:rFonts w:ascii="Times New Roman" w:hAnsi="Times New Roman" w:cs="Times New Roman"/>
              </w:rPr>
              <w:t>» на лучший пост об интересных традициях и обычаях, музыкальных инструментах, национальных костюмах и народных игр https://vk.com/dsr_sov?w=wall-58842517_4460</w:t>
            </w:r>
          </w:p>
          <w:p w:rsidR="00CA40D3" w:rsidRPr="003C34C5" w:rsidRDefault="00CA40D3" w:rsidP="003C34C5">
            <w:pPr>
              <w:jc w:val="both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 xml:space="preserve">Письмо Департамента социального развития администрации Советского района от </w:t>
            </w:r>
            <w:r w:rsidR="003C34C5" w:rsidRPr="003C34C5">
              <w:rPr>
                <w:rFonts w:ascii="Times New Roman" w:hAnsi="Times New Roman" w:cs="Times New Roman"/>
              </w:rPr>
              <w:t>14.11.2022 № 01-ИСХ-13706.</w:t>
            </w:r>
          </w:p>
        </w:tc>
        <w:bookmarkStart w:id="0" w:name="_GoBack"/>
        <w:bookmarkEnd w:id="0"/>
      </w:tr>
      <w:tr w:rsidR="00CA40D3" w:rsidRPr="00931993" w:rsidTr="00CA40D3">
        <w:trPr>
          <w:trHeight w:val="2240"/>
        </w:trPr>
        <w:tc>
          <w:tcPr>
            <w:tcW w:w="1013" w:type="dxa"/>
          </w:tcPr>
          <w:p w:rsidR="00CA40D3" w:rsidRPr="00CE2B6C" w:rsidRDefault="00CA40D3" w:rsidP="00CA40D3">
            <w:pPr>
              <w:rPr>
                <w:rFonts w:ascii="Times New Roman" w:hAnsi="Times New Roman" w:cs="Times New Roman"/>
              </w:rPr>
            </w:pPr>
            <w:r w:rsidRPr="00CE2B6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7" w:type="dxa"/>
          </w:tcPr>
          <w:p w:rsidR="00CA40D3" w:rsidRPr="00023D5F" w:rsidRDefault="00CA40D3" w:rsidP="00CA40D3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40D3">
              <w:rPr>
                <w:rFonts w:ascii="Times New Roman" w:eastAsia="Courier New" w:hAnsi="Times New Roman" w:cs="Times New Roman"/>
                <w:color w:val="000000"/>
                <w:spacing w:val="8"/>
              </w:rPr>
              <w:t>Отделу общественной безопасности</w:t>
            </w:r>
            <w:r>
              <w:rPr>
                <w:rFonts w:ascii="Times New Roman" w:eastAsia="Courier New" w:hAnsi="Times New Roman" w:cs="Times New Roman"/>
                <w:color w:val="000000"/>
                <w:spacing w:val="8"/>
              </w:rPr>
              <w:t xml:space="preserve"> и профилактики правонарушений Советского района</w:t>
            </w:r>
            <w:r w:rsidRPr="00CA40D3">
              <w:rPr>
                <w:rFonts w:ascii="Times New Roman" w:eastAsia="Courier New" w:hAnsi="Times New Roman" w:cs="Times New Roman"/>
                <w:color w:val="000000"/>
                <w:spacing w:val="8"/>
              </w:rPr>
              <w:t xml:space="preserve"> направить главам городских поселений Советского района сведения об иностранных гражданах, поставленных на миграционный учет по месту пребывания, жительства на территории Советского района для организации работы по социокультурной адаптации мигрантов</w:t>
            </w:r>
          </w:p>
        </w:tc>
        <w:tc>
          <w:tcPr>
            <w:tcW w:w="2268" w:type="dxa"/>
          </w:tcPr>
          <w:p w:rsidR="00CA40D3" w:rsidRPr="00CA40D3" w:rsidRDefault="00CA40D3" w:rsidP="00CA40D3">
            <w:pPr>
              <w:rPr>
                <w:rFonts w:ascii="Times New Roman" w:hAnsi="Times New Roman" w:cs="Times New Roman"/>
                <w:highlight w:val="cyan"/>
              </w:rPr>
            </w:pPr>
            <w:r w:rsidRPr="00CA40D3">
              <w:rPr>
                <w:rFonts w:ascii="Times New Roman" w:hAnsi="Times New Roman" w:cs="Times New Roman"/>
              </w:rPr>
              <w:t>Отдел общественной безопасности и профилактики правонарушений Советского района</w:t>
            </w:r>
          </w:p>
        </w:tc>
        <w:tc>
          <w:tcPr>
            <w:tcW w:w="1286" w:type="dxa"/>
          </w:tcPr>
          <w:p w:rsidR="00CA40D3" w:rsidRPr="00CA40D3" w:rsidRDefault="00CA40D3" w:rsidP="00CA40D3">
            <w:pPr>
              <w:rPr>
                <w:rFonts w:ascii="Times New Roman" w:hAnsi="Times New Roman" w:cs="Times New Roman"/>
                <w:highlight w:val="cyan"/>
              </w:rPr>
            </w:pPr>
            <w:r w:rsidRPr="00CA40D3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10.08</w:t>
            </w:r>
            <w:r w:rsidRPr="00CA40D3">
              <w:rPr>
                <w:rFonts w:ascii="Times New Roman" w:eastAsia="Calibri" w:hAnsi="Times New Roman" w:cs="Times New Roman"/>
              </w:rPr>
              <w:t xml:space="preserve">.2022 </w:t>
            </w:r>
          </w:p>
        </w:tc>
        <w:tc>
          <w:tcPr>
            <w:tcW w:w="6510" w:type="dxa"/>
          </w:tcPr>
          <w:p w:rsidR="00CA40D3" w:rsidRPr="001024A4" w:rsidRDefault="00CA40D3" w:rsidP="00CA40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24A4">
              <w:rPr>
                <w:rFonts w:ascii="Times New Roman" w:hAnsi="Times New Roman" w:cs="Times New Roman"/>
              </w:rPr>
              <w:t>Письмо отдела общественной безопасности и профилактики правонарушений Советского района от 20.07.2022 №№143 (ДСП)-147 (ДСП).</w:t>
            </w:r>
          </w:p>
        </w:tc>
      </w:tr>
      <w:tr w:rsidR="00CA40D3" w:rsidRPr="00931993" w:rsidTr="002738CD">
        <w:tc>
          <w:tcPr>
            <w:tcW w:w="1013" w:type="dxa"/>
          </w:tcPr>
          <w:p w:rsidR="00CA40D3" w:rsidRPr="00CE2B6C" w:rsidRDefault="00CA40D3" w:rsidP="00CA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57" w:type="dxa"/>
          </w:tcPr>
          <w:p w:rsidR="00CA40D3" w:rsidRPr="00CA40D3" w:rsidRDefault="00CA40D3" w:rsidP="001024A4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8"/>
              </w:rPr>
            </w:pPr>
            <w:r w:rsidRPr="00CA40D3">
              <w:rPr>
                <w:rFonts w:ascii="Times New Roman" w:eastAsia="Courier New" w:hAnsi="Times New Roman" w:cs="Times New Roman"/>
                <w:color w:val="000000"/>
                <w:spacing w:val="8"/>
              </w:rPr>
              <w:t>Отделу по связям с общественностью и населением администрации Советского района направить на имя главы Советского района служебную записку</w:t>
            </w:r>
            <w:r w:rsidR="001024A4">
              <w:rPr>
                <w:rFonts w:ascii="Times New Roman" w:eastAsia="Courier New" w:hAnsi="Times New Roman" w:cs="Times New Roman"/>
                <w:color w:val="000000"/>
                <w:spacing w:val="8"/>
              </w:rPr>
              <w:t xml:space="preserve"> </w:t>
            </w:r>
            <w:r w:rsidRPr="00CA40D3">
              <w:rPr>
                <w:rFonts w:ascii="Times New Roman" w:eastAsia="Courier New" w:hAnsi="Times New Roman" w:cs="Times New Roman"/>
                <w:color w:val="000000"/>
                <w:spacing w:val="8"/>
              </w:rPr>
              <w:t>о финансовой потребности на проведение конкурса журналистских работ</w:t>
            </w:r>
            <w:r>
              <w:rPr>
                <w:rFonts w:ascii="Times New Roman" w:eastAsia="Courier New" w:hAnsi="Times New Roman" w:cs="Times New Roman"/>
                <w:color w:val="000000"/>
                <w:spacing w:val="8"/>
              </w:rPr>
              <w:t xml:space="preserve"> </w:t>
            </w:r>
            <w:r w:rsidRPr="00CA40D3">
              <w:rPr>
                <w:rFonts w:ascii="Times New Roman" w:eastAsia="Courier New" w:hAnsi="Times New Roman" w:cs="Times New Roman"/>
                <w:color w:val="000000"/>
                <w:spacing w:val="8"/>
              </w:rPr>
              <w:t>«Мир нашему дому» в 2022 году.</w:t>
            </w:r>
          </w:p>
        </w:tc>
        <w:tc>
          <w:tcPr>
            <w:tcW w:w="2268" w:type="dxa"/>
          </w:tcPr>
          <w:p w:rsidR="00CA40D3" w:rsidRPr="00CA40D3" w:rsidRDefault="00CA40D3" w:rsidP="00CA40D3">
            <w:pPr>
              <w:rPr>
                <w:rFonts w:ascii="Times New Roman" w:hAnsi="Times New Roman" w:cs="Times New Roman"/>
              </w:rPr>
            </w:pPr>
            <w:r w:rsidRPr="00CA40D3">
              <w:rPr>
                <w:rFonts w:ascii="Times New Roman" w:hAnsi="Times New Roman" w:cs="Times New Roman"/>
              </w:rPr>
              <w:t>Отдел по связям с общественностью и населением администрации Советского района</w:t>
            </w:r>
          </w:p>
        </w:tc>
        <w:tc>
          <w:tcPr>
            <w:tcW w:w="1286" w:type="dxa"/>
          </w:tcPr>
          <w:p w:rsidR="00CA40D3" w:rsidRPr="00CA40D3" w:rsidRDefault="00CA40D3" w:rsidP="004E3BCE">
            <w:pPr>
              <w:rPr>
                <w:rFonts w:ascii="Times New Roman" w:hAnsi="Times New Roman" w:cs="Times New Roman"/>
                <w:highlight w:val="cyan"/>
              </w:rPr>
            </w:pPr>
            <w:r w:rsidRPr="00CA40D3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10.08</w:t>
            </w:r>
            <w:r w:rsidRPr="00CA40D3">
              <w:rPr>
                <w:rFonts w:ascii="Times New Roman" w:eastAsia="Calibri" w:hAnsi="Times New Roman" w:cs="Times New Roman"/>
              </w:rPr>
              <w:t xml:space="preserve">.2022 </w:t>
            </w:r>
          </w:p>
        </w:tc>
        <w:tc>
          <w:tcPr>
            <w:tcW w:w="6510" w:type="dxa"/>
          </w:tcPr>
          <w:p w:rsidR="00CA40D3" w:rsidRPr="00CA40D3" w:rsidRDefault="00EC3D5E" w:rsidP="00EC3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3D5E">
              <w:rPr>
                <w:rFonts w:ascii="Times New Roman" w:hAnsi="Times New Roman" w:cs="Times New Roman"/>
              </w:rPr>
              <w:t xml:space="preserve">тделом по связям с общественностью и населением администрации Советского района на имя главы Советского района Буренкова Е.В. за подписью заместителя главы Советского района </w:t>
            </w:r>
            <w:proofErr w:type="spellStart"/>
            <w:r w:rsidRPr="00EC3D5E">
              <w:rPr>
                <w:rFonts w:ascii="Times New Roman" w:hAnsi="Times New Roman" w:cs="Times New Roman"/>
              </w:rPr>
              <w:t>Кочуровой</w:t>
            </w:r>
            <w:proofErr w:type="spellEnd"/>
            <w:r w:rsidRPr="00EC3D5E">
              <w:rPr>
                <w:rFonts w:ascii="Times New Roman" w:hAnsi="Times New Roman" w:cs="Times New Roman"/>
              </w:rPr>
              <w:t xml:space="preserve"> Ю.А. направлена служебная записка </w:t>
            </w:r>
            <w:r w:rsidR="00D1777C">
              <w:rPr>
                <w:rFonts w:ascii="Times New Roman" w:hAnsi="Times New Roman" w:cs="Times New Roman"/>
              </w:rPr>
              <w:br/>
            </w:r>
            <w:r w:rsidRPr="00EC3D5E">
              <w:rPr>
                <w:rFonts w:ascii="Times New Roman" w:hAnsi="Times New Roman" w:cs="Times New Roman"/>
              </w:rPr>
              <w:t xml:space="preserve">№01 - </w:t>
            </w:r>
            <w:proofErr w:type="gramStart"/>
            <w:r w:rsidRPr="00EC3D5E">
              <w:rPr>
                <w:rFonts w:ascii="Times New Roman" w:hAnsi="Times New Roman" w:cs="Times New Roman"/>
              </w:rPr>
              <w:t>ИСХ</w:t>
            </w:r>
            <w:proofErr w:type="gramEnd"/>
            <w:r w:rsidRPr="00EC3D5E">
              <w:rPr>
                <w:rFonts w:ascii="Times New Roman" w:hAnsi="Times New Roman" w:cs="Times New Roman"/>
              </w:rPr>
              <w:t xml:space="preserve"> -  8318 от 18.07.2022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87B5E" w:rsidRPr="00931993" w:rsidRDefault="00287B5E">
      <w:pPr>
        <w:rPr>
          <w:rFonts w:ascii="Times New Roman" w:hAnsi="Times New Roman" w:cs="Times New Roman"/>
        </w:rPr>
      </w:pPr>
    </w:p>
    <w:sectPr w:rsidR="00287B5E" w:rsidRPr="00931993" w:rsidSect="00A95E2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89"/>
    <w:rsid w:val="00023D5F"/>
    <w:rsid w:val="000538CD"/>
    <w:rsid w:val="00077C8A"/>
    <w:rsid w:val="000A5103"/>
    <w:rsid w:val="000D5BB2"/>
    <w:rsid w:val="000F5FAF"/>
    <w:rsid w:val="001024A4"/>
    <w:rsid w:val="00117992"/>
    <w:rsid w:val="00127C57"/>
    <w:rsid w:val="00145C82"/>
    <w:rsid w:val="00151874"/>
    <w:rsid w:val="00174D51"/>
    <w:rsid w:val="0017663A"/>
    <w:rsid w:val="00176F99"/>
    <w:rsid w:val="001A3308"/>
    <w:rsid w:val="001B2A19"/>
    <w:rsid w:val="001B4972"/>
    <w:rsid w:val="001C1D96"/>
    <w:rsid w:val="00241906"/>
    <w:rsid w:val="00241B26"/>
    <w:rsid w:val="00247632"/>
    <w:rsid w:val="002738CD"/>
    <w:rsid w:val="00287B5E"/>
    <w:rsid w:val="002A574F"/>
    <w:rsid w:val="002B568A"/>
    <w:rsid w:val="002C2F1C"/>
    <w:rsid w:val="00326690"/>
    <w:rsid w:val="0033460F"/>
    <w:rsid w:val="00345E51"/>
    <w:rsid w:val="003629D5"/>
    <w:rsid w:val="00382F55"/>
    <w:rsid w:val="003848D6"/>
    <w:rsid w:val="0039055A"/>
    <w:rsid w:val="003C32CF"/>
    <w:rsid w:val="003C34C5"/>
    <w:rsid w:val="003F46E0"/>
    <w:rsid w:val="00420A0D"/>
    <w:rsid w:val="00432688"/>
    <w:rsid w:val="00493032"/>
    <w:rsid w:val="004A5E0E"/>
    <w:rsid w:val="004C4A5C"/>
    <w:rsid w:val="004D2CA9"/>
    <w:rsid w:val="004E7B34"/>
    <w:rsid w:val="00566BEC"/>
    <w:rsid w:val="00577FE4"/>
    <w:rsid w:val="00585C78"/>
    <w:rsid w:val="005A6A43"/>
    <w:rsid w:val="005A732B"/>
    <w:rsid w:val="005E29F3"/>
    <w:rsid w:val="005E51A8"/>
    <w:rsid w:val="00626CED"/>
    <w:rsid w:val="00647586"/>
    <w:rsid w:val="00697C99"/>
    <w:rsid w:val="00710463"/>
    <w:rsid w:val="00721488"/>
    <w:rsid w:val="0073333A"/>
    <w:rsid w:val="00762E53"/>
    <w:rsid w:val="007C6F94"/>
    <w:rsid w:val="007E6A3C"/>
    <w:rsid w:val="007F15AE"/>
    <w:rsid w:val="007F3AB1"/>
    <w:rsid w:val="00803C28"/>
    <w:rsid w:val="00815C31"/>
    <w:rsid w:val="00881844"/>
    <w:rsid w:val="00931993"/>
    <w:rsid w:val="00935A3B"/>
    <w:rsid w:val="00955368"/>
    <w:rsid w:val="00957350"/>
    <w:rsid w:val="009602E3"/>
    <w:rsid w:val="00962D16"/>
    <w:rsid w:val="0097328D"/>
    <w:rsid w:val="00986C8D"/>
    <w:rsid w:val="009908EC"/>
    <w:rsid w:val="00A323F4"/>
    <w:rsid w:val="00A54E5D"/>
    <w:rsid w:val="00A602B3"/>
    <w:rsid w:val="00A60E28"/>
    <w:rsid w:val="00A70A02"/>
    <w:rsid w:val="00A94DA9"/>
    <w:rsid w:val="00A95E2E"/>
    <w:rsid w:val="00AC58EE"/>
    <w:rsid w:val="00AE1BC9"/>
    <w:rsid w:val="00AE3871"/>
    <w:rsid w:val="00AE3E60"/>
    <w:rsid w:val="00B16804"/>
    <w:rsid w:val="00B42D9A"/>
    <w:rsid w:val="00BB6915"/>
    <w:rsid w:val="00BC7E7B"/>
    <w:rsid w:val="00C05A25"/>
    <w:rsid w:val="00C248C6"/>
    <w:rsid w:val="00C63C7A"/>
    <w:rsid w:val="00CA40D3"/>
    <w:rsid w:val="00CA5C76"/>
    <w:rsid w:val="00CE2B6C"/>
    <w:rsid w:val="00CE54AC"/>
    <w:rsid w:val="00CE73C0"/>
    <w:rsid w:val="00CF6C9F"/>
    <w:rsid w:val="00D1777C"/>
    <w:rsid w:val="00D34487"/>
    <w:rsid w:val="00DE473C"/>
    <w:rsid w:val="00DF4965"/>
    <w:rsid w:val="00E6442A"/>
    <w:rsid w:val="00EB02E2"/>
    <w:rsid w:val="00EC3D5E"/>
    <w:rsid w:val="00EC48D1"/>
    <w:rsid w:val="00EE3B76"/>
    <w:rsid w:val="00F04208"/>
    <w:rsid w:val="00F1541D"/>
    <w:rsid w:val="00F33503"/>
    <w:rsid w:val="00F53D89"/>
    <w:rsid w:val="00F66990"/>
    <w:rsid w:val="00F67F8C"/>
    <w:rsid w:val="00F908D5"/>
    <w:rsid w:val="00F9207D"/>
    <w:rsid w:val="00FA1C2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  <w:style w:type="paragraph" w:styleId="a8">
    <w:name w:val="Balloon Text"/>
    <w:basedOn w:val="a"/>
    <w:link w:val="a9"/>
    <w:uiPriority w:val="99"/>
    <w:semiHidden/>
    <w:unhideWhenUsed/>
    <w:rsid w:val="003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  <w:style w:type="paragraph" w:styleId="a8">
    <w:name w:val="Balloon Text"/>
    <w:basedOn w:val="a"/>
    <w:link w:val="a9"/>
    <w:uiPriority w:val="99"/>
    <w:semiHidden/>
    <w:unhideWhenUsed/>
    <w:rsid w:val="003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B536-D17A-4929-9AAB-34F2A32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Любовь Александровна</dc:creator>
  <cp:lastModifiedBy>Краснова Любовь Александровн</cp:lastModifiedBy>
  <cp:revision>12</cp:revision>
  <cp:lastPrinted>2022-11-15T05:54:00Z</cp:lastPrinted>
  <dcterms:created xsi:type="dcterms:W3CDTF">2022-10-19T11:13:00Z</dcterms:created>
  <dcterms:modified xsi:type="dcterms:W3CDTF">2022-11-15T05:55:00Z</dcterms:modified>
</cp:coreProperties>
</file>